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D494C" w14:textId="77777777" w:rsidR="001B2EC4" w:rsidRDefault="001B2EC4"/>
    <w:p w14:paraId="2481ED29" w14:textId="77777777" w:rsidR="001B2EC4" w:rsidRDefault="001B2EC4"/>
    <w:tbl>
      <w:tblPr>
        <w:tblpPr w:leftFromText="141" w:rightFromText="141" w:vertAnchor="text" w:horzAnchor="margin" w:tblpXSpec="center" w:tblpY="-172"/>
        <w:tblOverlap w:val="never"/>
        <w:tblW w:w="3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</w:tblGrid>
      <w:tr w:rsidR="002F46C3" w:rsidRPr="0043073D" w14:paraId="27DCC5B8" w14:textId="77777777" w:rsidTr="004E76E3">
        <w:trPr>
          <w:trHeight w:val="1285"/>
        </w:trPr>
        <w:tc>
          <w:tcPr>
            <w:tcW w:w="3828" w:type="dxa"/>
          </w:tcPr>
          <w:p w14:paraId="2773FDCF" w14:textId="77777777" w:rsidR="002F46C3" w:rsidRPr="0043073D" w:rsidRDefault="002F46C3" w:rsidP="004E76E3">
            <w:pPr>
              <w:tabs>
                <w:tab w:val="left" w:pos="0"/>
              </w:tabs>
              <w:jc w:val="center"/>
              <w:rPr>
                <w:rFonts w:ascii="Tahoma" w:hAnsi="Tahoma"/>
                <w:b/>
                <w:sz w:val="18"/>
                <w:szCs w:val="36"/>
              </w:rPr>
            </w:pPr>
            <w:r w:rsidRPr="008D5276">
              <w:rPr>
                <w:rFonts w:ascii="Tahoma" w:hAnsi="Tahoma"/>
                <w:b/>
                <w:noProof/>
                <w:sz w:val="18"/>
                <w:szCs w:val="36"/>
              </w:rPr>
              <w:pict w14:anchorId="160662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154.8pt;height:110.4pt;visibility:visible">
                  <v:imagedata r:id="rId8" o:title=""/>
                </v:shape>
              </w:pict>
            </w:r>
          </w:p>
        </w:tc>
      </w:tr>
      <w:tr w:rsidR="002F46C3" w:rsidRPr="0043073D" w14:paraId="38CC2C1E" w14:textId="77777777" w:rsidTr="004E76E3">
        <w:trPr>
          <w:trHeight w:val="199"/>
        </w:trPr>
        <w:tc>
          <w:tcPr>
            <w:tcW w:w="3828" w:type="dxa"/>
          </w:tcPr>
          <w:p w14:paraId="5B99DD50" w14:textId="77777777" w:rsidR="002F46C3" w:rsidRPr="00365FA4" w:rsidRDefault="002F46C3" w:rsidP="004E76E3">
            <w:pPr>
              <w:tabs>
                <w:tab w:val="left" w:pos="0"/>
              </w:tabs>
              <w:jc w:val="center"/>
              <w:rPr>
                <w:rFonts w:ascii="Tahoma" w:hAnsi="Tahoma"/>
                <w:b/>
                <w:noProof/>
                <w:sz w:val="19"/>
                <w:szCs w:val="19"/>
              </w:rPr>
            </w:pPr>
            <w:r w:rsidRPr="008D5276">
              <w:rPr>
                <w:rFonts w:ascii="Calibri" w:hAnsi="Calibri"/>
                <w:b/>
                <w:i/>
                <w:color w:val="17365D"/>
                <w:sz w:val="19"/>
                <w:szCs w:val="19"/>
              </w:rPr>
              <w:t xml:space="preserve">Ispettorato </w:t>
            </w:r>
            <w:r w:rsidR="004E76E3">
              <w:rPr>
                <w:rFonts w:ascii="Calibri" w:hAnsi="Calibri"/>
                <w:b/>
                <w:i/>
                <w:color w:val="17365D"/>
                <w:sz w:val="19"/>
                <w:szCs w:val="19"/>
              </w:rPr>
              <w:t>t</w:t>
            </w:r>
            <w:r w:rsidRPr="008D5276">
              <w:rPr>
                <w:rFonts w:ascii="Calibri" w:hAnsi="Calibri"/>
                <w:b/>
                <w:i/>
                <w:color w:val="17365D"/>
                <w:sz w:val="19"/>
                <w:szCs w:val="19"/>
              </w:rPr>
              <w:t xml:space="preserve">erritoriale del </w:t>
            </w:r>
            <w:r w:rsidR="004E76E3">
              <w:rPr>
                <w:rFonts w:ascii="Calibri" w:hAnsi="Calibri"/>
                <w:b/>
                <w:i/>
                <w:color w:val="17365D"/>
                <w:sz w:val="19"/>
                <w:szCs w:val="19"/>
              </w:rPr>
              <w:t>l</w:t>
            </w:r>
            <w:r w:rsidRPr="008D5276">
              <w:rPr>
                <w:rFonts w:ascii="Calibri" w:hAnsi="Calibri"/>
                <w:b/>
                <w:i/>
                <w:color w:val="17365D"/>
                <w:sz w:val="19"/>
                <w:szCs w:val="19"/>
              </w:rPr>
              <w:t>avoro di Taranto</w:t>
            </w:r>
          </w:p>
        </w:tc>
      </w:tr>
    </w:tbl>
    <w:p w14:paraId="0BC53D83" w14:textId="77777777" w:rsidR="00015380" w:rsidRPr="004E76E3" w:rsidRDefault="00E71615" w:rsidP="004E76E3">
      <w:pPr>
        <w:pStyle w:val="Corpodeltesto1"/>
        <w:shd w:val="clear" w:color="auto" w:fill="auto"/>
        <w:spacing w:line="270" w:lineRule="exact"/>
        <w:ind w:firstLine="0"/>
        <w:jc w:val="both"/>
        <w:rPr>
          <w:rFonts w:ascii="Calibri" w:hAnsi="Calibri" w:cs="Calibri"/>
          <w:b/>
          <w:color w:val="002060"/>
          <w:sz w:val="20"/>
          <w:szCs w:val="20"/>
        </w:rPr>
      </w:pPr>
      <w:r w:rsidRPr="004E76E3">
        <w:rPr>
          <w:rFonts w:ascii="Calibri" w:hAnsi="Calibri" w:cs="Calibri"/>
          <w:b/>
          <w:color w:val="002060"/>
          <w:sz w:val="20"/>
          <w:szCs w:val="20"/>
        </w:rPr>
        <w:pict w14:anchorId="2E2BC27A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-21.65pt;margin-top:-48.2pt;width:525.6pt;height:29.95pt;z-index:1;visibility:visible;mso-wrap-distance-top:3.6pt;mso-wrap-distance-bottom:3.6pt;mso-position-horizontal-relative:text;mso-position-vertical-relative:text;mso-width-relative:margin;mso-height-relative:margin" filled="f" strokecolor="white">
            <v:textbox style="mso-next-textbox:#Casella di testo 2">
              <w:txbxContent>
                <w:p w14:paraId="18358451" w14:textId="55466255" w:rsidR="00155628" w:rsidRDefault="00E71615" w:rsidP="00482B0B">
                  <w:pPr>
                    <w:jc w:val="both"/>
                    <w:rPr>
                      <w:rFonts w:ascii="Segoe UI Light" w:hAnsi="Segoe UI Light" w:cs="Segoe UI Light"/>
                      <w:sz w:val="16"/>
                      <w:szCs w:val="16"/>
                    </w:rPr>
                  </w:pPr>
                  <w:r w:rsidRPr="00C8450F">
                    <w:rPr>
                      <w:rFonts w:ascii="Segoe UI Light" w:hAnsi="Segoe UI Light" w:cs="Segoe UI Light"/>
                      <w:sz w:val="16"/>
                      <w:szCs w:val="16"/>
                    </w:rPr>
                    <w:t>Determinazione</w:t>
                  </w:r>
                  <w:r w:rsidR="00724C51">
                    <w:rPr>
                      <w:rFonts w:ascii="Segoe UI Light" w:hAnsi="Segoe UI Light" w:cs="Segoe UI Light"/>
                      <w:sz w:val="16"/>
                      <w:szCs w:val="16"/>
                    </w:rPr>
                    <w:t xml:space="preserve"> </w:t>
                  </w:r>
                  <w:proofErr w:type="gramStart"/>
                  <w:r w:rsidR="00A669E2">
                    <w:rPr>
                      <w:rFonts w:ascii="Segoe UI Light" w:hAnsi="Segoe UI Light" w:cs="Segoe UI Light"/>
                      <w:sz w:val="16"/>
                      <w:szCs w:val="16"/>
                    </w:rPr>
                    <w:t xml:space="preserve">del </w:t>
                  </w:r>
                  <w:r w:rsidR="007C79F5">
                    <w:rPr>
                      <w:rFonts w:ascii="Segoe UI Light" w:hAnsi="Segoe UI Light" w:cs="Segoe UI Light"/>
                      <w:sz w:val="16"/>
                      <w:szCs w:val="16"/>
                    </w:rPr>
                    <w:t xml:space="preserve"> </w:t>
                  </w:r>
                  <w:r w:rsidR="00250CE8">
                    <w:rPr>
                      <w:rFonts w:ascii="Segoe UI Light" w:hAnsi="Segoe UI Light" w:cs="Segoe UI Light"/>
                      <w:sz w:val="16"/>
                      <w:szCs w:val="16"/>
                    </w:rPr>
                    <w:t>4</w:t>
                  </w:r>
                  <w:proofErr w:type="gramEnd"/>
                  <w:r w:rsidR="00F55AF0">
                    <w:rPr>
                      <w:rFonts w:ascii="Segoe UI Light" w:hAnsi="Segoe UI Light" w:cs="Segoe UI Light"/>
                      <w:sz w:val="16"/>
                      <w:szCs w:val="16"/>
                    </w:rPr>
                    <w:t xml:space="preserve"> </w:t>
                  </w:r>
                  <w:r w:rsidR="008A2C19">
                    <w:rPr>
                      <w:rFonts w:ascii="Segoe UI Light" w:hAnsi="Segoe UI Light" w:cs="Segoe UI Light"/>
                      <w:sz w:val="16"/>
                      <w:szCs w:val="16"/>
                    </w:rPr>
                    <w:t>o</w:t>
                  </w:r>
                  <w:r w:rsidR="00250CE8">
                    <w:rPr>
                      <w:rFonts w:ascii="Segoe UI Light" w:hAnsi="Segoe UI Light" w:cs="Segoe UI Light"/>
                      <w:sz w:val="16"/>
                      <w:szCs w:val="16"/>
                    </w:rPr>
                    <w:t>ttobre</w:t>
                  </w:r>
                  <w:r w:rsidR="007C79F5">
                    <w:rPr>
                      <w:rFonts w:ascii="Segoe UI Light" w:hAnsi="Segoe UI Light" w:cs="Segoe UI Light"/>
                      <w:sz w:val="16"/>
                      <w:szCs w:val="16"/>
                    </w:rPr>
                    <w:t xml:space="preserve">  </w:t>
                  </w:r>
                  <w:r w:rsidR="00134759">
                    <w:rPr>
                      <w:rFonts w:ascii="Segoe UI Light" w:hAnsi="Segoe UI Light" w:cs="Segoe UI Light"/>
                      <w:sz w:val="16"/>
                      <w:szCs w:val="16"/>
                    </w:rPr>
                    <w:t>20</w:t>
                  </w:r>
                  <w:r w:rsidR="00892741">
                    <w:rPr>
                      <w:rFonts w:ascii="Segoe UI Light" w:hAnsi="Segoe UI Light" w:cs="Segoe UI Light"/>
                      <w:sz w:val="16"/>
                      <w:szCs w:val="16"/>
                    </w:rPr>
                    <w:t>2</w:t>
                  </w:r>
                  <w:r w:rsidR="008E4169">
                    <w:rPr>
                      <w:rFonts w:ascii="Segoe UI Light" w:hAnsi="Segoe UI Light" w:cs="Segoe UI Light"/>
                      <w:sz w:val="16"/>
                      <w:szCs w:val="16"/>
                    </w:rPr>
                    <w:t>1</w:t>
                  </w:r>
                  <w:r w:rsidR="004E76E3">
                    <w:rPr>
                      <w:rFonts w:ascii="Segoe UI Light" w:hAnsi="Segoe UI Light" w:cs="Segoe UI Light"/>
                      <w:sz w:val="16"/>
                      <w:szCs w:val="16"/>
                    </w:rPr>
                    <w:t>,</w:t>
                  </w:r>
                  <w:r w:rsidR="00724C51">
                    <w:rPr>
                      <w:rFonts w:ascii="Segoe UI Light" w:hAnsi="Segoe UI Light" w:cs="Segoe UI Light"/>
                      <w:sz w:val="16"/>
                      <w:szCs w:val="16"/>
                    </w:rPr>
                    <w:t xml:space="preserve"> </w:t>
                  </w:r>
                  <w:r w:rsidRPr="00C8450F">
                    <w:rPr>
                      <w:rFonts w:ascii="Segoe UI Light" w:hAnsi="Segoe UI Light" w:cs="Segoe UI Light"/>
                      <w:sz w:val="16"/>
                      <w:szCs w:val="16"/>
                    </w:rPr>
                    <w:t>n</w:t>
                  </w:r>
                  <w:r w:rsidR="00F616B5">
                    <w:rPr>
                      <w:rFonts w:ascii="Segoe UI Light" w:hAnsi="Segoe UI Light" w:cs="Segoe UI Light"/>
                      <w:sz w:val="16"/>
                      <w:szCs w:val="16"/>
                    </w:rPr>
                    <w:t xml:space="preserve">. </w:t>
                  </w:r>
                  <w:r w:rsidR="001418DC">
                    <w:rPr>
                      <w:rFonts w:ascii="Segoe UI Light" w:hAnsi="Segoe UI Light" w:cs="Segoe UI Light"/>
                      <w:sz w:val="16"/>
                      <w:szCs w:val="16"/>
                    </w:rPr>
                    <w:t>1</w:t>
                  </w:r>
                  <w:r w:rsidR="00250CE8">
                    <w:rPr>
                      <w:rFonts w:ascii="Segoe UI Light" w:hAnsi="Segoe UI Light" w:cs="Segoe UI Light"/>
                      <w:sz w:val="16"/>
                      <w:szCs w:val="16"/>
                    </w:rPr>
                    <w:t>9</w:t>
                  </w:r>
                  <w:r w:rsidR="00841F80">
                    <w:rPr>
                      <w:rFonts w:ascii="Segoe UI Light" w:hAnsi="Segoe UI Light" w:cs="Segoe UI Light"/>
                      <w:sz w:val="16"/>
                      <w:szCs w:val="16"/>
                    </w:rPr>
                    <w:t>7</w:t>
                  </w:r>
                  <w:r w:rsidR="0091059F">
                    <w:rPr>
                      <w:rFonts w:ascii="Segoe UI Light" w:hAnsi="Segoe UI Light" w:cs="Segoe UI Light"/>
                      <w:sz w:val="16"/>
                      <w:szCs w:val="16"/>
                    </w:rPr>
                    <w:tab/>
                  </w:r>
                  <w:r w:rsidR="0091059F">
                    <w:rPr>
                      <w:rFonts w:ascii="Segoe UI Light" w:hAnsi="Segoe UI Light" w:cs="Segoe UI Light"/>
                      <w:sz w:val="16"/>
                      <w:szCs w:val="16"/>
                    </w:rPr>
                    <w:tab/>
                  </w:r>
                  <w:r w:rsidR="0091059F">
                    <w:rPr>
                      <w:rFonts w:ascii="Segoe UI Light" w:hAnsi="Segoe UI Light" w:cs="Segoe UI Light"/>
                      <w:sz w:val="16"/>
                      <w:szCs w:val="16"/>
                    </w:rPr>
                    <w:tab/>
                  </w:r>
                  <w:r w:rsidR="0091059F">
                    <w:rPr>
                      <w:rFonts w:ascii="Segoe UI Light" w:hAnsi="Segoe UI Light" w:cs="Segoe UI Light"/>
                      <w:sz w:val="16"/>
                      <w:szCs w:val="16"/>
                    </w:rPr>
                    <w:tab/>
                  </w:r>
                  <w:r w:rsidR="00F616B5">
                    <w:rPr>
                      <w:rFonts w:ascii="Segoe UI Light" w:hAnsi="Segoe UI Light" w:cs="Segoe UI Light"/>
                      <w:sz w:val="16"/>
                      <w:szCs w:val="16"/>
                    </w:rPr>
                    <w:tab/>
                  </w:r>
                  <w:r w:rsidR="00F616B5">
                    <w:rPr>
                      <w:rFonts w:ascii="Segoe UI Light" w:hAnsi="Segoe UI Light" w:cs="Segoe UI Light"/>
                      <w:sz w:val="16"/>
                      <w:szCs w:val="16"/>
                    </w:rPr>
                    <w:tab/>
                  </w:r>
                  <w:r w:rsidR="006A079F">
                    <w:rPr>
                      <w:rFonts w:ascii="Segoe UI Light" w:hAnsi="Segoe UI Light" w:cs="Segoe UI Light"/>
                      <w:sz w:val="16"/>
                      <w:szCs w:val="16"/>
                    </w:rPr>
                    <w:tab/>
                  </w:r>
                  <w:r w:rsidR="006A079F">
                    <w:rPr>
                      <w:rFonts w:ascii="Segoe UI Light" w:hAnsi="Segoe UI Light" w:cs="Segoe UI Light"/>
                      <w:sz w:val="16"/>
                      <w:szCs w:val="16"/>
                    </w:rPr>
                    <w:tab/>
                  </w:r>
                  <w:r w:rsidR="00A6727E">
                    <w:rPr>
                      <w:rFonts w:ascii="Segoe UI Light" w:hAnsi="Segoe UI Light" w:cs="Segoe UI Light"/>
                      <w:sz w:val="16"/>
                      <w:szCs w:val="16"/>
                    </w:rPr>
                    <w:t xml:space="preserve">prot. n.  </w:t>
                  </w:r>
                </w:p>
                <w:p w14:paraId="5821CF79" w14:textId="14CCE3FE" w:rsidR="009F33EE" w:rsidRPr="00D10CDA" w:rsidRDefault="00B0058C" w:rsidP="007F4A1E">
                  <w:pPr>
                    <w:jc w:val="both"/>
                    <w:rPr>
                      <w:rFonts w:ascii="Segoe UI Light" w:hAnsi="Segoe UI Light" w:cs="Segoe UI Light"/>
                      <w:sz w:val="16"/>
                      <w:szCs w:val="16"/>
                    </w:rPr>
                  </w:pPr>
                  <w:r>
                    <w:rPr>
                      <w:rFonts w:ascii="Segoe UI Light" w:hAnsi="Segoe UI Light" w:cs="Segoe UI Light"/>
                      <w:sz w:val="16"/>
                      <w:szCs w:val="16"/>
                    </w:rPr>
                    <w:t>Oggetto</w:t>
                  </w:r>
                  <w:r w:rsidRPr="001418DC">
                    <w:rPr>
                      <w:rFonts w:ascii="Segoe UI Light" w:hAnsi="Segoe UI Light" w:cs="Segoe UI Light"/>
                      <w:sz w:val="16"/>
                      <w:szCs w:val="16"/>
                    </w:rPr>
                    <w:t>:</w:t>
                  </w:r>
                  <w:r w:rsidR="00A0263B" w:rsidRPr="001418DC">
                    <w:rPr>
                      <w:rFonts w:ascii="Segoe UI Light" w:hAnsi="Segoe UI Light" w:cs="Segoe UI Light"/>
                      <w:sz w:val="16"/>
                      <w:szCs w:val="16"/>
                    </w:rPr>
                    <w:t xml:space="preserve"> </w:t>
                  </w:r>
                  <w:r w:rsidR="00E46AE4" w:rsidRPr="001418DC">
                    <w:rPr>
                      <w:rFonts w:ascii="Segoe UI Light" w:hAnsi="Segoe UI Light" w:cs="Segoe UI Light"/>
                      <w:sz w:val="16"/>
                      <w:szCs w:val="16"/>
                    </w:rPr>
                    <w:t>Fornitura</w:t>
                  </w:r>
                  <w:r w:rsidR="00E46AE4">
                    <w:rPr>
                      <w:rFonts w:ascii="Segoe UI Light" w:hAnsi="Segoe UI Light" w:cs="Segoe UI Light"/>
                      <w:sz w:val="16"/>
                      <w:szCs w:val="16"/>
                    </w:rPr>
                    <w:t xml:space="preserve"> energia elettrica </w:t>
                  </w:r>
                  <w:r w:rsidR="00D56193">
                    <w:rPr>
                      <w:rFonts w:ascii="Segoe UI Light" w:hAnsi="Segoe UI Light" w:cs="Segoe UI Light"/>
                      <w:sz w:val="16"/>
                      <w:szCs w:val="16"/>
                    </w:rPr>
                    <w:t xml:space="preserve">sede ITL via O. Flacco n. 11 </w:t>
                  </w:r>
                  <w:r w:rsidR="00E46AE4">
                    <w:rPr>
                      <w:rFonts w:ascii="Segoe UI Light" w:hAnsi="Segoe UI Light" w:cs="Segoe UI Light"/>
                      <w:sz w:val="16"/>
                      <w:szCs w:val="16"/>
                    </w:rPr>
                    <w:t xml:space="preserve">- </w:t>
                  </w:r>
                  <w:r w:rsidR="009F33EE" w:rsidRPr="009F33EE">
                    <w:rPr>
                      <w:rFonts w:ascii="Segoe UI Light" w:hAnsi="Segoe UI Light" w:cs="Segoe UI Light"/>
                      <w:i/>
                      <w:sz w:val="16"/>
                      <w:szCs w:val="16"/>
                    </w:rPr>
                    <w:t xml:space="preserve">liquidazione e pagamento </w:t>
                  </w:r>
                  <w:r w:rsidR="00A6727E">
                    <w:rPr>
                      <w:rFonts w:ascii="Segoe UI Light" w:hAnsi="Segoe UI Light" w:cs="Segoe UI Light"/>
                      <w:i/>
                      <w:sz w:val="16"/>
                      <w:szCs w:val="16"/>
                    </w:rPr>
                    <w:t>(</w:t>
                  </w:r>
                  <w:r w:rsidR="009F33EE" w:rsidRPr="009F33EE">
                    <w:rPr>
                      <w:rFonts w:ascii="Segoe UI Light" w:hAnsi="Segoe UI Light" w:cs="Segoe UI Light"/>
                      <w:i/>
                      <w:sz w:val="16"/>
                      <w:szCs w:val="16"/>
                    </w:rPr>
                    <w:t xml:space="preserve">fatt. n. </w:t>
                  </w:r>
                  <w:r w:rsidR="00250CE8">
                    <w:rPr>
                      <w:rFonts w:ascii="Segoe UI Light" w:hAnsi="Segoe UI Light" w:cs="Segoe UI Light"/>
                      <w:i/>
                      <w:sz w:val="16"/>
                      <w:szCs w:val="16"/>
                    </w:rPr>
                    <w:t>0041</w:t>
                  </w:r>
                  <w:r w:rsidR="00841F80">
                    <w:rPr>
                      <w:rFonts w:ascii="Segoe UI Light" w:hAnsi="Segoe UI Light" w:cs="Segoe UI Light"/>
                      <w:i/>
                      <w:sz w:val="16"/>
                      <w:szCs w:val="16"/>
                    </w:rPr>
                    <w:t>58015508</w:t>
                  </w:r>
                  <w:r w:rsidR="00A6727E">
                    <w:rPr>
                      <w:rFonts w:ascii="Segoe UI Light" w:hAnsi="Segoe UI Light" w:cs="Segoe UI Light"/>
                      <w:i/>
                      <w:sz w:val="16"/>
                      <w:szCs w:val="16"/>
                    </w:rPr>
                    <w:t>/2021)</w:t>
                  </w:r>
                </w:p>
              </w:txbxContent>
            </v:textbox>
            <w10:wrap type="square"/>
          </v:shape>
        </w:pict>
      </w:r>
    </w:p>
    <w:p w14:paraId="28D5906D" w14:textId="77777777" w:rsidR="00015380" w:rsidRPr="004E76E3" w:rsidRDefault="00015380" w:rsidP="004E76E3">
      <w:pPr>
        <w:pStyle w:val="Corpodeltesto1"/>
        <w:shd w:val="clear" w:color="auto" w:fill="auto"/>
        <w:spacing w:line="270" w:lineRule="exact"/>
        <w:ind w:firstLine="0"/>
        <w:jc w:val="both"/>
        <w:rPr>
          <w:rFonts w:ascii="Calibri" w:hAnsi="Calibri" w:cs="Calibri"/>
          <w:b/>
          <w:color w:val="002060"/>
          <w:sz w:val="20"/>
          <w:szCs w:val="20"/>
        </w:rPr>
      </w:pPr>
    </w:p>
    <w:p w14:paraId="2412642A" w14:textId="77777777" w:rsidR="00015380" w:rsidRDefault="00015380" w:rsidP="004E76E3">
      <w:pPr>
        <w:pStyle w:val="Corpodeltesto1"/>
        <w:shd w:val="clear" w:color="auto" w:fill="auto"/>
        <w:spacing w:line="270" w:lineRule="exact"/>
        <w:ind w:firstLine="0"/>
        <w:jc w:val="both"/>
        <w:rPr>
          <w:rFonts w:ascii="Calibri" w:hAnsi="Calibri" w:cs="Calibri"/>
          <w:b/>
          <w:color w:val="002060"/>
          <w:sz w:val="20"/>
          <w:szCs w:val="20"/>
        </w:rPr>
      </w:pPr>
    </w:p>
    <w:p w14:paraId="70996C6E" w14:textId="77777777" w:rsidR="00250CE8" w:rsidRPr="004E76E3" w:rsidRDefault="00250CE8" w:rsidP="004E76E3">
      <w:pPr>
        <w:pStyle w:val="Corpodeltesto1"/>
        <w:shd w:val="clear" w:color="auto" w:fill="auto"/>
        <w:spacing w:line="270" w:lineRule="exact"/>
        <w:ind w:firstLine="0"/>
        <w:jc w:val="both"/>
        <w:rPr>
          <w:rFonts w:ascii="Calibri" w:hAnsi="Calibri" w:cs="Calibri"/>
          <w:b/>
          <w:color w:val="002060"/>
          <w:sz w:val="20"/>
          <w:szCs w:val="20"/>
        </w:rPr>
      </w:pPr>
    </w:p>
    <w:p w14:paraId="48E1BB9C" w14:textId="77777777" w:rsidR="00015380" w:rsidRPr="004E76E3" w:rsidRDefault="00015380" w:rsidP="004E76E3">
      <w:pPr>
        <w:pStyle w:val="Corpodeltesto1"/>
        <w:shd w:val="clear" w:color="auto" w:fill="auto"/>
        <w:spacing w:line="270" w:lineRule="exact"/>
        <w:ind w:firstLine="0"/>
        <w:jc w:val="both"/>
        <w:rPr>
          <w:rFonts w:ascii="Calibri" w:hAnsi="Calibri" w:cs="Calibri"/>
          <w:b/>
          <w:color w:val="002060"/>
          <w:sz w:val="20"/>
          <w:szCs w:val="20"/>
        </w:rPr>
      </w:pPr>
    </w:p>
    <w:p w14:paraId="16E72F0F" w14:textId="77777777" w:rsidR="00015380" w:rsidRPr="004E76E3" w:rsidRDefault="00015380" w:rsidP="004E76E3">
      <w:pPr>
        <w:pStyle w:val="Corpodeltesto1"/>
        <w:shd w:val="clear" w:color="auto" w:fill="auto"/>
        <w:spacing w:line="270" w:lineRule="exact"/>
        <w:ind w:firstLine="0"/>
        <w:jc w:val="both"/>
        <w:rPr>
          <w:rFonts w:ascii="Calibri" w:hAnsi="Calibri" w:cs="Calibri"/>
          <w:b/>
          <w:color w:val="002060"/>
          <w:sz w:val="20"/>
          <w:szCs w:val="20"/>
        </w:rPr>
      </w:pPr>
    </w:p>
    <w:p w14:paraId="3E050EB1" w14:textId="77777777" w:rsidR="00015380" w:rsidRPr="004E76E3" w:rsidRDefault="00015380" w:rsidP="004E76E3">
      <w:pPr>
        <w:pStyle w:val="Corpodeltesto1"/>
        <w:shd w:val="clear" w:color="auto" w:fill="auto"/>
        <w:spacing w:line="270" w:lineRule="exact"/>
        <w:ind w:firstLine="0"/>
        <w:jc w:val="both"/>
        <w:rPr>
          <w:rFonts w:ascii="Calibri" w:hAnsi="Calibri" w:cs="Calibri"/>
          <w:b/>
          <w:color w:val="002060"/>
          <w:sz w:val="20"/>
          <w:szCs w:val="20"/>
        </w:rPr>
      </w:pPr>
    </w:p>
    <w:p w14:paraId="631177A3" w14:textId="77777777" w:rsidR="00015380" w:rsidRPr="004E76E3" w:rsidRDefault="00015380" w:rsidP="004E76E3">
      <w:pPr>
        <w:pStyle w:val="Corpodeltesto1"/>
        <w:shd w:val="clear" w:color="auto" w:fill="auto"/>
        <w:spacing w:line="270" w:lineRule="exact"/>
        <w:ind w:firstLine="0"/>
        <w:jc w:val="both"/>
        <w:rPr>
          <w:rFonts w:ascii="Calibri" w:hAnsi="Calibri" w:cs="Calibri"/>
          <w:b/>
          <w:color w:val="002060"/>
          <w:sz w:val="20"/>
          <w:szCs w:val="20"/>
        </w:rPr>
      </w:pPr>
    </w:p>
    <w:p w14:paraId="3027922A" w14:textId="77777777" w:rsidR="00015380" w:rsidRDefault="00015380" w:rsidP="00E71615">
      <w:pPr>
        <w:pStyle w:val="Corpodeltesto1"/>
        <w:shd w:val="clear" w:color="auto" w:fill="auto"/>
        <w:spacing w:line="270" w:lineRule="exact"/>
        <w:ind w:firstLine="0"/>
        <w:jc w:val="both"/>
        <w:rPr>
          <w:rFonts w:ascii="Calibri" w:hAnsi="Calibri" w:cs="Calibri"/>
          <w:b/>
          <w:color w:val="002060"/>
          <w:sz w:val="20"/>
          <w:szCs w:val="20"/>
        </w:rPr>
      </w:pPr>
    </w:p>
    <w:p w14:paraId="791F28F3" w14:textId="77777777" w:rsidR="002A6949" w:rsidRPr="00A6727E" w:rsidRDefault="009D14BF" w:rsidP="004F7408">
      <w:pPr>
        <w:pStyle w:val="Corpodeltesto1"/>
        <w:shd w:val="clear" w:color="auto" w:fill="auto"/>
        <w:spacing w:line="260" w:lineRule="exact"/>
        <w:ind w:firstLine="0"/>
        <w:rPr>
          <w:rFonts w:ascii="Arial Nova" w:hAnsi="Arial Nova" w:cs="Calibri"/>
          <w:b/>
          <w:spacing w:val="14"/>
          <w:sz w:val="20"/>
          <w:szCs w:val="20"/>
        </w:rPr>
      </w:pPr>
      <w:r w:rsidRPr="00A6727E">
        <w:rPr>
          <w:rFonts w:ascii="Arial Nova" w:hAnsi="Arial Nova" w:cs="Calibri"/>
          <w:b/>
          <w:spacing w:val="14"/>
          <w:sz w:val="20"/>
          <w:szCs w:val="20"/>
        </w:rPr>
        <w:t>I</w:t>
      </w:r>
      <w:r w:rsidR="002A6949" w:rsidRPr="00A6727E">
        <w:rPr>
          <w:rFonts w:ascii="Arial Nova" w:hAnsi="Arial Nova" w:cs="Calibri"/>
          <w:b/>
          <w:spacing w:val="14"/>
          <w:sz w:val="20"/>
          <w:szCs w:val="20"/>
        </w:rPr>
        <w:t xml:space="preserve">L </w:t>
      </w:r>
      <w:r w:rsidR="00B16293" w:rsidRPr="00A6727E">
        <w:rPr>
          <w:rFonts w:ascii="Arial Nova" w:hAnsi="Arial Nova" w:cs="Calibri"/>
          <w:b/>
          <w:spacing w:val="14"/>
          <w:sz w:val="20"/>
          <w:szCs w:val="20"/>
        </w:rPr>
        <w:t>DIRETTORE</w:t>
      </w:r>
      <w:r w:rsidR="00CD7849" w:rsidRPr="00A6727E">
        <w:rPr>
          <w:rFonts w:ascii="Arial Nova" w:hAnsi="Arial Nova" w:cs="Calibri"/>
          <w:b/>
          <w:spacing w:val="14"/>
          <w:sz w:val="20"/>
          <w:szCs w:val="20"/>
        </w:rPr>
        <w:t xml:space="preserve"> DELL’ISPETTORATO</w:t>
      </w:r>
      <w:r w:rsidR="00F20B40" w:rsidRPr="00A6727E">
        <w:rPr>
          <w:rFonts w:ascii="Arial Nova" w:hAnsi="Arial Nova" w:cs="Calibri"/>
          <w:b/>
          <w:spacing w:val="14"/>
          <w:sz w:val="20"/>
          <w:szCs w:val="20"/>
        </w:rPr>
        <w:t xml:space="preserve"> TERRITORIALE DEL LAVORO DI TARANTO</w:t>
      </w:r>
    </w:p>
    <w:p w14:paraId="3B72EE5C" w14:textId="77777777" w:rsidR="006A079F" w:rsidRPr="00A6727E" w:rsidRDefault="006A079F" w:rsidP="004F7408">
      <w:pPr>
        <w:pStyle w:val="Corpodeltesto1"/>
        <w:shd w:val="clear" w:color="auto" w:fill="auto"/>
        <w:spacing w:line="260" w:lineRule="exact"/>
        <w:ind w:firstLine="0"/>
        <w:rPr>
          <w:rFonts w:ascii="Arial Nova" w:hAnsi="Arial Nova" w:cs="Calibri"/>
          <w:b/>
          <w:spacing w:val="14"/>
          <w:sz w:val="20"/>
          <w:szCs w:val="20"/>
        </w:rPr>
      </w:pPr>
    </w:p>
    <w:p w14:paraId="432F1178" w14:textId="77777777" w:rsidR="006A079F" w:rsidRPr="00A6727E" w:rsidRDefault="00D36C56" w:rsidP="006A079F">
      <w:pPr>
        <w:spacing w:line="260" w:lineRule="exact"/>
        <w:jc w:val="both"/>
        <w:rPr>
          <w:rFonts w:ascii="Arial Nova" w:hAnsi="Arial Nova" w:cs="Calibri Light"/>
          <w:bCs/>
          <w:noProof/>
        </w:rPr>
      </w:pPr>
      <w:r w:rsidRPr="00A6727E">
        <w:rPr>
          <w:rFonts w:ascii="Arial Nova" w:hAnsi="Arial Nova" w:cs="Calibri Light"/>
          <w:b/>
          <w:noProof/>
        </w:rPr>
        <w:t>C</w:t>
      </w:r>
      <w:r w:rsidR="006A079F" w:rsidRPr="00A6727E">
        <w:rPr>
          <w:rFonts w:ascii="Arial Nova" w:hAnsi="Arial Nova" w:cs="Calibri Light"/>
          <w:b/>
          <w:noProof/>
        </w:rPr>
        <w:t>onsiderato</w:t>
      </w:r>
      <w:r w:rsidR="006A079F" w:rsidRPr="00A6727E">
        <w:rPr>
          <w:rFonts w:ascii="Arial Nova" w:hAnsi="Arial Nova" w:cs="Calibri Light"/>
          <w:bCs/>
          <w:noProof/>
        </w:rPr>
        <w:t xml:space="preserve"> che questa sede INL </w:t>
      </w:r>
      <w:r w:rsidR="008A2C19" w:rsidRPr="00A6727E">
        <w:rPr>
          <w:rFonts w:ascii="Arial Nova" w:hAnsi="Arial Nova" w:cs="Calibri Light"/>
          <w:bCs/>
          <w:noProof/>
        </w:rPr>
        <w:t xml:space="preserve">ha </w:t>
      </w:r>
      <w:r w:rsidR="006A079F" w:rsidRPr="00A6727E">
        <w:rPr>
          <w:rFonts w:ascii="Arial Nova" w:hAnsi="Arial Nova" w:cs="Calibri Light"/>
          <w:bCs/>
          <w:noProof/>
        </w:rPr>
        <w:t>trasferi</w:t>
      </w:r>
      <w:r w:rsidR="008A2C19" w:rsidRPr="00A6727E">
        <w:rPr>
          <w:rFonts w:ascii="Arial Nova" w:hAnsi="Arial Nova" w:cs="Calibri Light"/>
          <w:bCs/>
          <w:noProof/>
        </w:rPr>
        <w:t>to</w:t>
      </w:r>
      <w:r w:rsidR="006A079F" w:rsidRPr="00A6727E">
        <w:rPr>
          <w:rFonts w:ascii="Arial Nova" w:hAnsi="Arial Nova" w:cs="Calibri Light"/>
          <w:bCs/>
          <w:noProof/>
        </w:rPr>
        <w:t xml:space="preserve"> i propri uffici dai local</w:t>
      </w:r>
      <w:r w:rsidR="00250CE8" w:rsidRPr="00A6727E">
        <w:rPr>
          <w:rFonts w:ascii="Arial Nova" w:hAnsi="Arial Nova" w:cs="Calibri Light"/>
          <w:bCs/>
          <w:noProof/>
        </w:rPr>
        <w:t xml:space="preserve">i </w:t>
      </w:r>
      <w:r w:rsidR="006A079F" w:rsidRPr="00A6727E">
        <w:rPr>
          <w:rFonts w:ascii="Arial Nova" w:hAnsi="Arial Nova" w:cs="Calibri Light"/>
          <w:bCs/>
          <w:noProof/>
        </w:rPr>
        <w:t xml:space="preserve">siti in via O. Flacco n. 11 a quelli dell’immobile sito in via Japigia, n. 2 e, conseguentemente, </w:t>
      </w:r>
      <w:r w:rsidR="008A2C19" w:rsidRPr="00A6727E">
        <w:rPr>
          <w:rFonts w:ascii="Arial Nova" w:hAnsi="Arial Nova" w:cs="Calibri Light"/>
          <w:bCs/>
          <w:noProof/>
        </w:rPr>
        <w:t>ha attivato</w:t>
      </w:r>
      <w:r w:rsidR="006A079F" w:rsidRPr="00A6727E">
        <w:rPr>
          <w:rFonts w:ascii="Arial Nova" w:hAnsi="Arial Nova" w:cs="Calibri Light"/>
          <w:bCs/>
          <w:noProof/>
        </w:rPr>
        <w:t xml:space="preserve"> nuova utenza relativa alla fornitura di energia elettrica presso la nuova sede;</w:t>
      </w:r>
    </w:p>
    <w:p w14:paraId="7FBDFE75" w14:textId="77777777" w:rsidR="006A079F" w:rsidRPr="00A6727E" w:rsidRDefault="006A079F" w:rsidP="006A079F">
      <w:pPr>
        <w:spacing w:line="260" w:lineRule="exact"/>
        <w:jc w:val="both"/>
        <w:rPr>
          <w:rFonts w:ascii="Arial Nova" w:hAnsi="Arial Nova" w:cs="Calibri Light"/>
          <w:bCs/>
          <w:noProof/>
        </w:rPr>
      </w:pPr>
    </w:p>
    <w:p w14:paraId="36D7D4DA" w14:textId="135352F4" w:rsidR="006A079F" w:rsidRPr="00A6727E" w:rsidRDefault="006A079F" w:rsidP="006A079F">
      <w:pPr>
        <w:spacing w:line="260" w:lineRule="exact"/>
        <w:jc w:val="both"/>
        <w:rPr>
          <w:rFonts w:ascii="Arial Nova" w:hAnsi="Arial Nova" w:cs="Calibri Light"/>
          <w:bCs/>
          <w:noProof/>
        </w:rPr>
      </w:pPr>
      <w:r w:rsidRPr="00A6727E">
        <w:rPr>
          <w:rFonts w:ascii="Arial Nova" w:hAnsi="Arial Nova" w:cs="Calibri Light"/>
          <w:b/>
          <w:noProof/>
        </w:rPr>
        <w:t>considerato</w:t>
      </w:r>
      <w:r w:rsidRPr="00A6727E">
        <w:rPr>
          <w:rFonts w:ascii="Arial Nova" w:hAnsi="Arial Nova" w:cs="Calibri Light"/>
          <w:bCs/>
          <w:noProof/>
        </w:rPr>
        <w:t>, altresì, che per il periodo di permanenza nella</w:t>
      </w:r>
      <w:r w:rsidR="00250CE8" w:rsidRPr="00A6727E">
        <w:rPr>
          <w:rFonts w:ascii="Arial Nova" w:hAnsi="Arial Nova" w:cs="Calibri Light"/>
          <w:bCs/>
          <w:noProof/>
        </w:rPr>
        <w:t xml:space="preserve"> </w:t>
      </w:r>
      <w:r w:rsidRPr="00A6727E">
        <w:rPr>
          <w:rFonts w:ascii="Arial Nova" w:hAnsi="Arial Nova" w:cs="Calibri Light"/>
          <w:bCs/>
          <w:noProof/>
        </w:rPr>
        <w:t>sede</w:t>
      </w:r>
      <w:r w:rsidR="00C945D2" w:rsidRPr="00A6727E">
        <w:rPr>
          <w:rFonts w:ascii="Arial Nova" w:hAnsi="Arial Nova" w:cs="Calibri Light"/>
          <w:bCs/>
          <w:noProof/>
        </w:rPr>
        <w:t xml:space="preserve"> di via O. Flacco n. 11,</w:t>
      </w:r>
      <w:r w:rsidRPr="00A6727E">
        <w:rPr>
          <w:rFonts w:ascii="Arial Nova" w:hAnsi="Arial Nova" w:cs="Calibri Light"/>
          <w:bCs/>
          <w:noProof/>
        </w:rPr>
        <w:t xml:space="preserve"> la fornitura di energia elettrica </w:t>
      </w:r>
      <w:r w:rsidR="00616C48" w:rsidRPr="00A6727E">
        <w:rPr>
          <w:rFonts w:ascii="Arial Nova" w:hAnsi="Arial Nova" w:cs="Calibri Light"/>
          <w:bCs/>
          <w:noProof/>
        </w:rPr>
        <w:t>è stata</w:t>
      </w:r>
      <w:r w:rsidRPr="00A6727E">
        <w:rPr>
          <w:rFonts w:ascii="Arial Nova" w:hAnsi="Arial Nova" w:cs="Calibri Light"/>
          <w:bCs/>
          <w:noProof/>
        </w:rPr>
        <w:t xml:space="preserve"> erogata dalla soc. Enel Energia S.p.A. in regime di “Salvaguardia”;</w:t>
      </w:r>
    </w:p>
    <w:p w14:paraId="110D7CE6" w14:textId="77777777" w:rsidR="00E46AE4" w:rsidRPr="00A6727E" w:rsidRDefault="00E46AE4" w:rsidP="009F33EE">
      <w:pPr>
        <w:widowControl w:val="0"/>
        <w:spacing w:line="274" w:lineRule="exact"/>
        <w:jc w:val="both"/>
        <w:rPr>
          <w:rFonts w:ascii="Arial Nova" w:eastAsia="Verdana" w:hAnsi="Arial Nova" w:cs="Calibri Light"/>
          <w:spacing w:val="-10"/>
        </w:rPr>
      </w:pPr>
    </w:p>
    <w:p w14:paraId="4D7D44E4" w14:textId="77777777" w:rsidR="006B5C1E" w:rsidRPr="00A6727E" w:rsidRDefault="006B5C1E" w:rsidP="00A66A14">
      <w:pPr>
        <w:tabs>
          <w:tab w:val="left" w:pos="426"/>
        </w:tabs>
        <w:spacing w:line="260" w:lineRule="exact"/>
        <w:ind w:right="56"/>
        <w:jc w:val="both"/>
        <w:rPr>
          <w:rFonts w:ascii="Arial Nova" w:eastAsia="Verdana" w:hAnsi="Arial Nova" w:cs="Calibri Light"/>
        </w:rPr>
      </w:pPr>
      <w:r w:rsidRPr="00A6727E">
        <w:rPr>
          <w:rFonts w:ascii="Arial Nova" w:eastAsia="Verdana" w:hAnsi="Arial Nova" w:cs="Calibri Light"/>
          <w:b/>
          <w:bCs/>
        </w:rPr>
        <w:t>richiamat</w:t>
      </w:r>
      <w:r w:rsidR="00A66A14" w:rsidRPr="00A6727E">
        <w:rPr>
          <w:rFonts w:ascii="Arial Nova" w:eastAsia="Verdana" w:hAnsi="Arial Nova" w:cs="Calibri Light"/>
          <w:b/>
          <w:bCs/>
        </w:rPr>
        <w:t xml:space="preserve">a </w:t>
      </w:r>
      <w:r w:rsidRPr="00A6727E">
        <w:rPr>
          <w:rFonts w:ascii="Arial Nova" w:eastAsia="Verdana" w:hAnsi="Arial Nova" w:cs="Calibri Light"/>
        </w:rPr>
        <w:t xml:space="preserve">la determinazione dirigenziale di questo ITL del </w:t>
      </w:r>
      <w:r w:rsidR="00250CE8" w:rsidRPr="00A6727E">
        <w:rPr>
          <w:rFonts w:ascii="Arial Nova" w:eastAsia="Verdana" w:hAnsi="Arial Nova" w:cs="Calibri Light"/>
        </w:rPr>
        <w:t>2</w:t>
      </w:r>
      <w:r w:rsidR="00782DB0" w:rsidRPr="00A6727E">
        <w:rPr>
          <w:rFonts w:ascii="Arial Nova" w:eastAsia="Verdana" w:hAnsi="Arial Nova" w:cs="Calibri Light"/>
        </w:rPr>
        <w:t>9</w:t>
      </w:r>
      <w:r w:rsidRPr="00A6727E">
        <w:rPr>
          <w:rFonts w:ascii="Arial Nova" w:eastAsia="Verdana" w:hAnsi="Arial Nova" w:cs="Calibri Light"/>
        </w:rPr>
        <w:t xml:space="preserve"> </w:t>
      </w:r>
      <w:r w:rsidR="00250CE8" w:rsidRPr="00A6727E">
        <w:rPr>
          <w:rFonts w:ascii="Arial Nova" w:eastAsia="Verdana" w:hAnsi="Arial Nova" w:cs="Calibri Light"/>
        </w:rPr>
        <w:t>settembre</w:t>
      </w:r>
      <w:r w:rsidR="006D305C" w:rsidRPr="00A6727E">
        <w:rPr>
          <w:rFonts w:ascii="Arial Nova" w:eastAsia="Verdana" w:hAnsi="Arial Nova" w:cs="Calibri Light"/>
        </w:rPr>
        <w:t xml:space="preserve"> 2021</w:t>
      </w:r>
      <w:r w:rsidR="00A66A14" w:rsidRPr="00A6727E">
        <w:rPr>
          <w:rFonts w:ascii="Arial Nova" w:eastAsia="Verdana" w:hAnsi="Arial Nova" w:cs="Calibri Light"/>
        </w:rPr>
        <w:t xml:space="preserve">, </w:t>
      </w:r>
      <w:r w:rsidR="00250CE8" w:rsidRPr="00A6727E">
        <w:rPr>
          <w:rFonts w:ascii="Arial Nova" w:eastAsia="Verdana" w:hAnsi="Arial Nova" w:cs="Calibri Light"/>
        </w:rPr>
        <w:t>n. 194</w:t>
      </w:r>
      <w:r w:rsidR="00A66A14" w:rsidRPr="00A6727E">
        <w:rPr>
          <w:rFonts w:ascii="Arial Nova" w:eastAsia="Verdana" w:hAnsi="Arial Nova" w:cs="Calibri Light"/>
        </w:rPr>
        <w:t xml:space="preserve">, con cui è stata impegnata la spesa relativa alla fornitura </w:t>
      </w:r>
      <w:r w:rsidR="006A079F" w:rsidRPr="00A6727E">
        <w:rPr>
          <w:rFonts w:ascii="Arial Nova" w:eastAsia="Verdana" w:hAnsi="Arial Nova" w:cs="Calibri Light"/>
        </w:rPr>
        <w:t xml:space="preserve">per </w:t>
      </w:r>
      <w:r w:rsidR="00250CE8" w:rsidRPr="00A6727E">
        <w:rPr>
          <w:rFonts w:ascii="Arial Nova" w:eastAsia="Verdana" w:hAnsi="Arial Nova" w:cs="Calibri Light"/>
        </w:rPr>
        <w:t>i</w:t>
      </w:r>
      <w:r w:rsidR="006A079F" w:rsidRPr="00A6727E">
        <w:rPr>
          <w:rFonts w:ascii="Arial Nova" w:eastAsia="Verdana" w:hAnsi="Arial Nova" w:cs="Calibri Light"/>
        </w:rPr>
        <w:t xml:space="preserve"> mes</w:t>
      </w:r>
      <w:r w:rsidR="00250CE8" w:rsidRPr="00A6727E">
        <w:rPr>
          <w:rFonts w:ascii="Arial Nova" w:eastAsia="Verdana" w:hAnsi="Arial Nova" w:cs="Calibri Light"/>
        </w:rPr>
        <w:t>i</w:t>
      </w:r>
      <w:r w:rsidR="006A079F" w:rsidRPr="00A6727E">
        <w:rPr>
          <w:rFonts w:ascii="Arial Nova" w:eastAsia="Verdana" w:hAnsi="Arial Nova" w:cs="Calibri Light"/>
        </w:rPr>
        <w:t xml:space="preserve"> di </w:t>
      </w:r>
      <w:r w:rsidR="00250CE8" w:rsidRPr="00A6727E">
        <w:rPr>
          <w:rFonts w:ascii="Arial Nova" w:eastAsia="Verdana" w:hAnsi="Arial Nova" w:cs="Calibri Light"/>
        </w:rPr>
        <w:t>luglio, agosto nonché chiusura provvisoria del contratto</w:t>
      </w:r>
      <w:r w:rsidR="00A66A14" w:rsidRPr="00A6727E">
        <w:rPr>
          <w:rFonts w:ascii="Arial Nova" w:eastAsia="Verdana" w:hAnsi="Arial Nova" w:cs="Calibri Light"/>
        </w:rPr>
        <w:t>, per euro</w:t>
      </w:r>
      <w:r w:rsidR="00250CE8" w:rsidRPr="00A6727E">
        <w:rPr>
          <w:rFonts w:ascii="Arial Nova" w:eastAsia="Verdana" w:hAnsi="Arial Nova" w:cs="Calibri Light"/>
        </w:rPr>
        <w:t xml:space="preserve"> </w:t>
      </w:r>
      <w:r w:rsidR="00782DB0" w:rsidRPr="00A6727E">
        <w:rPr>
          <w:rFonts w:ascii="Arial Nova" w:eastAsia="Verdana" w:hAnsi="Arial Nova" w:cs="Calibri Light"/>
        </w:rPr>
        <w:t>1.809,39,</w:t>
      </w:r>
      <w:r w:rsidR="004E2D3A" w:rsidRPr="00A6727E">
        <w:rPr>
          <w:rFonts w:ascii="Arial Nova" w:eastAsia="Verdana" w:hAnsi="Arial Nova" w:cs="Calibri Light"/>
        </w:rPr>
        <w:t xml:space="preserve"> </w:t>
      </w:r>
      <w:r w:rsidR="00A66A14" w:rsidRPr="00A6727E">
        <w:rPr>
          <w:rFonts w:ascii="Arial Nova" w:eastAsia="Verdana" w:hAnsi="Arial Nova" w:cs="Calibri Light"/>
        </w:rPr>
        <w:t xml:space="preserve">e registrato su piattaforma </w:t>
      </w:r>
      <w:proofErr w:type="spellStart"/>
      <w:r w:rsidR="00A66A14" w:rsidRPr="00A6727E">
        <w:rPr>
          <w:rFonts w:ascii="Arial Nova" w:eastAsia="Verdana" w:hAnsi="Arial Nova" w:cs="Calibri Light"/>
        </w:rPr>
        <w:t>Sicoge</w:t>
      </w:r>
      <w:proofErr w:type="spellEnd"/>
      <w:r w:rsidR="00A66A14" w:rsidRPr="00A6727E">
        <w:rPr>
          <w:rFonts w:ascii="Arial Nova" w:eastAsia="Verdana" w:hAnsi="Arial Nova" w:cs="Calibri Light"/>
        </w:rPr>
        <w:t xml:space="preserve"> Enti, </w:t>
      </w:r>
      <w:r w:rsidR="005F4A9F" w:rsidRPr="00A6727E">
        <w:rPr>
          <w:rFonts w:ascii="Arial Nova" w:eastAsia="Verdana" w:hAnsi="Arial Nova" w:cs="Calibri Light"/>
        </w:rPr>
        <w:t xml:space="preserve">il </w:t>
      </w:r>
      <w:r w:rsidRPr="00A6727E">
        <w:rPr>
          <w:rFonts w:ascii="Arial Nova" w:eastAsia="Verdana" w:hAnsi="Arial Nova" w:cs="Calibri Light"/>
        </w:rPr>
        <w:t>decreto d</w:t>
      </w:r>
      <w:r w:rsidR="00A66A14" w:rsidRPr="00A6727E">
        <w:rPr>
          <w:rFonts w:ascii="Arial Nova" w:eastAsia="Verdana" w:hAnsi="Arial Nova" w:cs="Calibri Light"/>
        </w:rPr>
        <w:t>’</w:t>
      </w:r>
      <w:r w:rsidRPr="00A6727E">
        <w:rPr>
          <w:rFonts w:ascii="Arial Nova" w:eastAsia="Verdana" w:hAnsi="Arial Nova" w:cs="Calibri Light"/>
        </w:rPr>
        <w:t>impegno</w:t>
      </w:r>
      <w:r w:rsidR="00A66A14" w:rsidRPr="00A6727E">
        <w:rPr>
          <w:rFonts w:ascii="Arial Nova" w:eastAsia="Verdana" w:hAnsi="Arial Nova" w:cs="Calibri Light"/>
        </w:rPr>
        <w:t xml:space="preserve"> </w:t>
      </w:r>
      <w:r w:rsidR="00616C48" w:rsidRPr="00A6727E">
        <w:rPr>
          <w:rFonts w:ascii="Arial Nova" w:eastAsia="Verdana" w:hAnsi="Arial Nova" w:cs="Calibri Light"/>
        </w:rPr>
        <w:t xml:space="preserve">n. </w:t>
      </w:r>
      <w:r w:rsidR="00782DB0" w:rsidRPr="00A6727E">
        <w:rPr>
          <w:rFonts w:ascii="Arial Nova" w:eastAsia="Verdana" w:hAnsi="Arial Nova" w:cs="Calibri Light"/>
        </w:rPr>
        <w:t>4</w:t>
      </w:r>
      <w:r w:rsidR="006D305C" w:rsidRPr="00A6727E">
        <w:rPr>
          <w:rFonts w:ascii="Arial Nova" w:eastAsia="Verdana" w:hAnsi="Arial Nova" w:cs="Calibri Light"/>
        </w:rPr>
        <w:t>1</w:t>
      </w:r>
      <w:r w:rsidR="006F3DF8" w:rsidRPr="00A6727E">
        <w:rPr>
          <w:rFonts w:ascii="Arial Nova" w:eastAsia="Verdana" w:hAnsi="Arial Nova" w:cs="Calibri Light"/>
        </w:rPr>
        <w:t>,</w:t>
      </w:r>
      <w:r w:rsidR="007D1C2C" w:rsidRPr="00A6727E">
        <w:rPr>
          <w:rFonts w:ascii="Arial Nova" w:eastAsia="Verdana" w:hAnsi="Arial Nova" w:cs="Calibri Light"/>
        </w:rPr>
        <w:t xml:space="preserve"> </w:t>
      </w:r>
      <w:r w:rsidR="006F3DF8" w:rsidRPr="00A6727E">
        <w:rPr>
          <w:rFonts w:ascii="Arial Nova" w:eastAsia="Verdana" w:hAnsi="Arial Nova" w:cs="Calibri Light"/>
        </w:rPr>
        <w:t>sui fondi disponibili di cui al conto U.1.03.02.05.004, con destinazione “energia elettrica”</w:t>
      </w:r>
      <w:r w:rsidR="00A66A14" w:rsidRPr="00A6727E">
        <w:rPr>
          <w:rFonts w:ascii="Arial Nova" w:eastAsia="Verdana" w:hAnsi="Arial Nova" w:cs="Calibri Light"/>
        </w:rPr>
        <w:t>;</w:t>
      </w:r>
      <w:r w:rsidRPr="00A6727E">
        <w:rPr>
          <w:rFonts w:ascii="Arial Nova" w:eastAsia="Verdana" w:hAnsi="Arial Nova" w:cs="Calibri Light"/>
        </w:rPr>
        <w:t xml:space="preserve"> </w:t>
      </w:r>
    </w:p>
    <w:p w14:paraId="59C8C7A7" w14:textId="77777777" w:rsidR="00130311" w:rsidRPr="00A6727E" w:rsidRDefault="00130311" w:rsidP="004E76E3">
      <w:pPr>
        <w:pStyle w:val="Corpodeltesto1"/>
        <w:shd w:val="clear" w:color="auto" w:fill="auto"/>
        <w:spacing w:line="274" w:lineRule="exact"/>
        <w:ind w:right="282" w:firstLine="0"/>
        <w:jc w:val="both"/>
        <w:rPr>
          <w:rFonts w:ascii="Arial Nova" w:hAnsi="Arial Nova" w:cs="Calibri Light"/>
          <w:spacing w:val="0"/>
          <w:sz w:val="20"/>
          <w:szCs w:val="20"/>
        </w:rPr>
      </w:pPr>
    </w:p>
    <w:p w14:paraId="06A02FEE" w14:textId="0075819C" w:rsidR="009F33EE" w:rsidRPr="00A6727E" w:rsidRDefault="008A4867" w:rsidP="008A4867">
      <w:pPr>
        <w:pStyle w:val="Corpodeltesto1"/>
        <w:shd w:val="clear" w:color="auto" w:fill="auto"/>
        <w:spacing w:line="274" w:lineRule="exact"/>
        <w:ind w:right="-1" w:firstLine="0"/>
        <w:jc w:val="both"/>
        <w:rPr>
          <w:rFonts w:ascii="Arial Nova" w:hAnsi="Arial Nova" w:cs="Calibri Light"/>
          <w:spacing w:val="0"/>
          <w:sz w:val="20"/>
          <w:szCs w:val="20"/>
        </w:rPr>
      </w:pPr>
      <w:r w:rsidRPr="00A6727E">
        <w:rPr>
          <w:rFonts w:ascii="Arial Nova" w:hAnsi="Arial Nova" w:cs="Calibri Light"/>
          <w:b/>
          <w:spacing w:val="0"/>
          <w:sz w:val="20"/>
          <w:szCs w:val="20"/>
        </w:rPr>
        <w:t xml:space="preserve">preso </w:t>
      </w:r>
      <w:r w:rsidR="00B70BA5" w:rsidRPr="00A6727E">
        <w:rPr>
          <w:rFonts w:ascii="Arial Nova" w:hAnsi="Arial Nova" w:cs="Calibri Light"/>
          <w:b/>
          <w:spacing w:val="0"/>
          <w:sz w:val="20"/>
          <w:szCs w:val="20"/>
        </w:rPr>
        <w:t>atto</w:t>
      </w:r>
      <w:r w:rsidR="00B70BA5" w:rsidRPr="00A6727E">
        <w:rPr>
          <w:rFonts w:ascii="Arial Nova" w:hAnsi="Arial Nova" w:cs="Calibri Light"/>
          <w:spacing w:val="0"/>
          <w:sz w:val="20"/>
          <w:szCs w:val="20"/>
        </w:rPr>
        <w:t xml:space="preserve"> </w:t>
      </w:r>
      <w:r w:rsidR="005C09C6" w:rsidRPr="00A6727E">
        <w:rPr>
          <w:rFonts w:ascii="Arial Nova" w:hAnsi="Arial Nova" w:cs="Calibri Light"/>
          <w:spacing w:val="0"/>
          <w:sz w:val="20"/>
          <w:szCs w:val="20"/>
        </w:rPr>
        <w:t xml:space="preserve">che, con propria comunicazione </w:t>
      </w:r>
      <w:r w:rsidR="00FF2982" w:rsidRPr="00A6727E">
        <w:rPr>
          <w:rFonts w:ascii="Arial Nova" w:hAnsi="Arial Nova" w:cs="Calibri Light"/>
          <w:spacing w:val="0"/>
          <w:sz w:val="20"/>
          <w:szCs w:val="20"/>
        </w:rPr>
        <w:t xml:space="preserve">del </w:t>
      </w:r>
      <w:r w:rsidR="00403CF9" w:rsidRPr="00A6727E">
        <w:rPr>
          <w:rFonts w:ascii="Arial Nova" w:hAnsi="Arial Nova" w:cs="Calibri Light"/>
          <w:spacing w:val="0"/>
          <w:sz w:val="20"/>
          <w:szCs w:val="20"/>
        </w:rPr>
        <w:t>1</w:t>
      </w:r>
      <w:r w:rsidR="00250CE8" w:rsidRPr="00A6727E">
        <w:rPr>
          <w:rFonts w:ascii="Arial Nova" w:hAnsi="Arial Nova" w:cs="Calibri Light"/>
          <w:spacing w:val="0"/>
          <w:sz w:val="20"/>
          <w:szCs w:val="20"/>
        </w:rPr>
        <w:t>4 agost</w:t>
      </w:r>
      <w:r w:rsidR="001418DC" w:rsidRPr="00A6727E">
        <w:rPr>
          <w:rFonts w:ascii="Arial Nova" w:hAnsi="Arial Nova" w:cs="Calibri Light"/>
          <w:spacing w:val="0"/>
          <w:sz w:val="20"/>
          <w:szCs w:val="20"/>
        </w:rPr>
        <w:t>o</w:t>
      </w:r>
      <w:r w:rsidR="00FF2982" w:rsidRPr="00A6727E">
        <w:rPr>
          <w:rFonts w:ascii="Arial Nova" w:hAnsi="Arial Nova" w:cs="Calibri Light"/>
          <w:spacing w:val="0"/>
          <w:sz w:val="20"/>
          <w:szCs w:val="20"/>
        </w:rPr>
        <w:t xml:space="preserve"> </w:t>
      </w:r>
      <w:r w:rsidR="00616C48" w:rsidRPr="00A6727E">
        <w:rPr>
          <w:rFonts w:ascii="Arial Nova" w:hAnsi="Arial Nova" w:cs="Calibri Light"/>
          <w:spacing w:val="0"/>
          <w:sz w:val="20"/>
          <w:szCs w:val="20"/>
        </w:rPr>
        <w:t>u.s.</w:t>
      </w:r>
      <w:r w:rsidR="00FF2982" w:rsidRPr="00A6727E">
        <w:rPr>
          <w:rFonts w:ascii="Arial Nova" w:hAnsi="Arial Nova" w:cs="Calibri Light"/>
          <w:spacing w:val="0"/>
          <w:sz w:val="20"/>
          <w:szCs w:val="20"/>
        </w:rPr>
        <w:t xml:space="preserve"> prot.</w:t>
      </w:r>
      <w:r w:rsidR="006D305C" w:rsidRPr="00A6727E">
        <w:rPr>
          <w:rFonts w:ascii="Arial Nova" w:hAnsi="Arial Nova" w:cs="Calibri Light"/>
          <w:spacing w:val="0"/>
          <w:sz w:val="20"/>
          <w:szCs w:val="20"/>
        </w:rPr>
        <w:t xml:space="preserve"> n. 1</w:t>
      </w:r>
      <w:r w:rsidR="00250CE8" w:rsidRPr="00A6727E">
        <w:rPr>
          <w:rFonts w:ascii="Arial Nova" w:hAnsi="Arial Nova" w:cs="Calibri Light"/>
          <w:spacing w:val="0"/>
          <w:sz w:val="20"/>
          <w:szCs w:val="20"/>
        </w:rPr>
        <w:t>6</w:t>
      </w:r>
      <w:r w:rsidR="006D305C" w:rsidRPr="00A6727E">
        <w:rPr>
          <w:rFonts w:ascii="Arial Nova" w:hAnsi="Arial Nova" w:cs="Calibri Light"/>
          <w:spacing w:val="0"/>
          <w:sz w:val="20"/>
          <w:szCs w:val="20"/>
        </w:rPr>
        <w:t>4</w:t>
      </w:r>
      <w:r w:rsidR="00250CE8" w:rsidRPr="00A6727E">
        <w:rPr>
          <w:rFonts w:ascii="Arial Nova" w:hAnsi="Arial Nova" w:cs="Calibri Light"/>
          <w:spacing w:val="0"/>
          <w:sz w:val="20"/>
          <w:szCs w:val="20"/>
        </w:rPr>
        <w:t>76</w:t>
      </w:r>
      <w:r w:rsidR="00FF2982" w:rsidRPr="00A6727E">
        <w:rPr>
          <w:rFonts w:ascii="Arial Nova" w:hAnsi="Arial Nova" w:cs="Calibri Light"/>
          <w:spacing w:val="0"/>
          <w:sz w:val="20"/>
          <w:szCs w:val="20"/>
        </w:rPr>
        <w:t xml:space="preserve">, la </w:t>
      </w:r>
      <w:proofErr w:type="spellStart"/>
      <w:r w:rsidR="00FF2982" w:rsidRPr="00A6727E">
        <w:rPr>
          <w:rFonts w:ascii="Arial Nova" w:hAnsi="Arial Nova" w:cs="Calibri Light"/>
          <w:spacing w:val="0"/>
          <w:sz w:val="20"/>
          <w:szCs w:val="20"/>
        </w:rPr>
        <w:t>soc</w:t>
      </w:r>
      <w:proofErr w:type="spellEnd"/>
      <w:r w:rsidR="00FF2982" w:rsidRPr="00A6727E">
        <w:rPr>
          <w:rFonts w:ascii="Arial Nova" w:hAnsi="Arial Nova" w:cs="Calibri Light"/>
          <w:spacing w:val="0"/>
          <w:sz w:val="20"/>
          <w:szCs w:val="20"/>
        </w:rPr>
        <w:t xml:space="preserve">. </w:t>
      </w:r>
      <w:r w:rsidR="006A079F" w:rsidRPr="00A6727E">
        <w:rPr>
          <w:rFonts w:ascii="Arial Nova" w:hAnsi="Arial Nova" w:cs="Calibri Light"/>
          <w:spacing w:val="0"/>
          <w:sz w:val="20"/>
          <w:szCs w:val="20"/>
        </w:rPr>
        <w:t>Enel Energia S.p.A.</w:t>
      </w:r>
      <w:r w:rsidR="00FF2982" w:rsidRPr="00A6727E">
        <w:rPr>
          <w:rFonts w:ascii="Arial Nova" w:hAnsi="Arial Nova" w:cs="Calibri Light"/>
          <w:spacing w:val="0"/>
          <w:sz w:val="20"/>
          <w:szCs w:val="20"/>
        </w:rPr>
        <w:t xml:space="preserve"> ha fatto pervenire </w:t>
      </w:r>
      <w:r w:rsidR="00A6727E" w:rsidRPr="00A6727E">
        <w:rPr>
          <w:rFonts w:ascii="Arial Nova" w:hAnsi="Arial Nova" w:cs="Calibri Light"/>
          <w:spacing w:val="0"/>
          <w:sz w:val="20"/>
          <w:szCs w:val="20"/>
        </w:rPr>
        <w:t xml:space="preserve">la richiesta di </w:t>
      </w:r>
      <w:r w:rsidR="005C1657" w:rsidRPr="00A6727E">
        <w:rPr>
          <w:rFonts w:ascii="Arial Nova" w:hAnsi="Arial Nova" w:cs="Calibri Light"/>
          <w:spacing w:val="0"/>
          <w:sz w:val="20"/>
          <w:szCs w:val="20"/>
        </w:rPr>
        <w:t xml:space="preserve">corrispettivo </w:t>
      </w:r>
      <w:r w:rsidR="00A6727E" w:rsidRPr="00A6727E">
        <w:rPr>
          <w:rFonts w:ascii="Arial Nova" w:hAnsi="Arial Nova" w:cs="Calibri Light"/>
          <w:spacing w:val="0"/>
          <w:sz w:val="20"/>
          <w:szCs w:val="20"/>
        </w:rPr>
        <w:t xml:space="preserve">per </w:t>
      </w:r>
      <w:r w:rsidR="00A6727E" w:rsidRPr="00A6727E">
        <w:rPr>
          <w:rFonts w:ascii="Arial Nova" w:hAnsi="Arial Nova" w:cs="Calibri Light"/>
          <w:spacing w:val="0"/>
          <w:sz w:val="20"/>
          <w:szCs w:val="20"/>
        </w:rPr>
        <w:t>euro 1.107,53, comprensivi d’</w:t>
      </w:r>
      <w:proofErr w:type="spellStart"/>
      <w:r w:rsidR="00A6727E" w:rsidRPr="00A6727E">
        <w:rPr>
          <w:rFonts w:ascii="Arial Nova" w:hAnsi="Arial Nova" w:cs="Calibri Light"/>
          <w:spacing w:val="0"/>
          <w:sz w:val="20"/>
          <w:szCs w:val="20"/>
        </w:rPr>
        <w:t>i.v.a</w:t>
      </w:r>
      <w:proofErr w:type="spellEnd"/>
      <w:r w:rsidR="00A6727E" w:rsidRPr="00A6727E">
        <w:rPr>
          <w:rFonts w:ascii="Arial Nova" w:hAnsi="Arial Nova" w:cs="Calibri Light"/>
          <w:spacing w:val="0"/>
          <w:sz w:val="20"/>
          <w:szCs w:val="20"/>
        </w:rPr>
        <w:t>.,</w:t>
      </w:r>
      <w:r w:rsidR="00A6727E" w:rsidRPr="00A6727E">
        <w:rPr>
          <w:rFonts w:ascii="Arial Nova" w:hAnsi="Arial Nova" w:cs="Calibri Light"/>
          <w:spacing w:val="0"/>
          <w:sz w:val="20"/>
          <w:szCs w:val="20"/>
        </w:rPr>
        <w:t xml:space="preserve"> </w:t>
      </w:r>
      <w:r w:rsidR="005C1657" w:rsidRPr="00A6727E">
        <w:rPr>
          <w:rFonts w:ascii="Arial Nova" w:hAnsi="Arial Nova" w:cs="Calibri Light"/>
          <w:spacing w:val="0"/>
          <w:sz w:val="20"/>
          <w:szCs w:val="20"/>
        </w:rPr>
        <w:t xml:space="preserve">per </w:t>
      </w:r>
      <w:r w:rsidR="002C10AA" w:rsidRPr="00A6727E">
        <w:rPr>
          <w:rFonts w:ascii="Arial Nova" w:hAnsi="Arial Nova" w:cs="Calibri Light"/>
          <w:spacing w:val="0"/>
          <w:sz w:val="20"/>
          <w:szCs w:val="20"/>
        </w:rPr>
        <w:t>la fornitura in parola per i</w:t>
      </w:r>
      <w:r w:rsidR="00FF2982" w:rsidRPr="00A6727E">
        <w:rPr>
          <w:rFonts w:ascii="Arial Nova" w:hAnsi="Arial Nova" w:cs="Calibri Light"/>
          <w:spacing w:val="0"/>
          <w:sz w:val="20"/>
          <w:szCs w:val="20"/>
        </w:rPr>
        <w:t xml:space="preserve">l periodo </w:t>
      </w:r>
      <w:r w:rsidR="00593A6D" w:rsidRPr="00A6727E">
        <w:rPr>
          <w:rFonts w:ascii="Arial Nova" w:hAnsi="Arial Nova" w:cs="Calibri Light"/>
          <w:spacing w:val="0"/>
          <w:sz w:val="20"/>
          <w:szCs w:val="20"/>
        </w:rPr>
        <w:t>1.</w:t>
      </w:r>
      <w:r w:rsidR="002C10AA" w:rsidRPr="00A6727E">
        <w:rPr>
          <w:rFonts w:ascii="Arial Nova" w:hAnsi="Arial Nova" w:cs="Calibri Light"/>
          <w:spacing w:val="0"/>
          <w:sz w:val="20"/>
          <w:szCs w:val="20"/>
        </w:rPr>
        <w:t xml:space="preserve"> </w:t>
      </w:r>
      <w:r w:rsidR="00250CE8" w:rsidRPr="00A6727E">
        <w:rPr>
          <w:rFonts w:ascii="Arial Nova" w:hAnsi="Arial Nova" w:cs="Calibri Light"/>
          <w:spacing w:val="0"/>
          <w:sz w:val="20"/>
          <w:szCs w:val="20"/>
        </w:rPr>
        <w:t>7</w:t>
      </w:r>
      <w:r w:rsidR="00593A6D" w:rsidRPr="00A6727E">
        <w:rPr>
          <w:rFonts w:ascii="Arial Nova" w:hAnsi="Arial Nova" w:cs="Calibri Light"/>
          <w:spacing w:val="0"/>
          <w:sz w:val="20"/>
          <w:szCs w:val="20"/>
        </w:rPr>
        <w:t>.</w:t>
      </w:r>
      <w:r w:rsidR="006A079F" w:rsidRPr="00A6727E">
        <w:rPr>
          <w:rFonts w:ascii="Arial Nova" w:hAnsi="Arial Nova" w:cs="Calibri Light"/>
          <w:spacing w:val="0"/>
          <w:sz w:val="20"/>
          <w:szCs w:val="20"/>
        </w:rPr>
        <w:t xml:space="preserve"> </w:t>
      </w:r>
      <w:r w:rsidR="00593A6D" w:rsidRPr="00A6727E">
        <w:rPr>
          <w:rFonts w:ascii="Arial Nova" w:hAnsi="Arial Nova" w:cs="Calibri Light"/>
          <w:spacing w:val="0"/>
          <w:sz w:val="20"/>
          <w:szCs w:val="20"/>
        </w:rPr>
        <w:t>20</w:t>
      </w:r>
      <w:r w:rsidR="007C79F5" w:rsidRPr="00A6727E">
        <w:rPr>
          <w:rFonts w:ascii="Arial Nova" w:hAnsi="Arial Nova" w:cs="Calibri Light"/>
          <w:spacing w:val="0"/>
          <w:sz w:val="20"/>
          <w:szCs w:val="20"/>
        </w:rPr>
        <w:t>2</w:t>
      </w:r>
      <w:r w:rsidR="006A079F" w:rsidRPr="00A6727E">
        <w:rPr>
          <w:rFonts w:ascii="Arial Nova" w:hAnsi="Arial Nova" w:cs="Calibri Light"/>
          <w:spacing w:val="0"/>
          <w:sz w:val="20"/>
          <w:szCs w:val="20"/>
        </w:rPr>
        <w:t>1</w:t>
      </w:r>
      <w:r w:rsidR="008A442E" w:rsidRPr="00A6727E">
        <w:rPr>
          <w:rFonts w:ascii="Arial Nova" w:hAnsi="Arial Nova" w:cs="Calibri Light"/>
          <w:spacing w:val="0"/>
          <w:sz w:val="20"/>
          <w:szCs w:val="20"/>
        </w:rPr>
        <w:t xml:space="preserve"> </w:t>
      </w:r>
      <w:r w:rsidR="00593A6D" w:rsidRPr="00A6727E">
        <w:rPr>
          <w:rFonts w:ascii="Arial Nova" w:hAnsi="Arial Nova" w:cs="Calibri Light"/>
          <w:spacing w:val="0"/>
          <w:sz w:val="20"/>
          <w:szCs w:val="20"/>
        </w:rPr>
        <w:t xml:space="preserve">– </w:t>
      </w:r>
      <w:r w:rsidR="00403CF9" w:rsidRPr="00A6727E">
        <w:rPr>
          <w:rFonts w:ascii="Arial Nova" w:hAnsi="Arial Nova" w:cs="Calibri Light"/>
          <w:spacing w:val="0"/>
          <w:sz w:val="20"/>
          <w:szCs w:val="20"/>
        </w:rPr>
        <w:t>3</w:t>
      </w:r>
      <w:r w:rsidR="00250CE8" w:rsidRPr="00A6727E">
        <w:rPr>
          <w:rFonts w:ascii="Arial Nova" w:hAnsi="Arial Nova" w:cs="Calibri Light"/>
          <w:spacing w:val="0"/>
          <w:sz w:val="20"/>
          <w:szCs w:val="20"/>
        </w:rPr>
        <w:t>1</w:t>
      </w:r>
      <w:r w:rsidR="00593A6D" w:rsidRPr="00A6727E">
        <w:rPr>
          <w:rFonts w:ascii="Arial Nova" w:hAnsi="Arial Nova" w:cs="Calibri Light"/>
          <w:spacing w:val="0"/>
          <w:sz w:val="20"/>
          <w:szCs w:val="20"/>
        </w:rPr>
        <w:t>.</w:t>
      </w:r>
      <w:r w:rsidR="002C10AA" w:rsidRPr="00A6727E">
        <w:rPr>
          <w:rFonts w:ascii="Arial Nova" w:hAnsi="Arial Nova" w:cs="Calibri Light"/>
          <w:spacing w:val="0"/>
          <w:sz w:val="20"/>
          <w:szCs w:val="20"/>
        </w:rPr>
        <w:t xml:space="preserve"> </w:t>
      </w:r>
      <w:r w:rsidR="00250CE8" w:rsidRPr="00A6727E">
        <w:rPr>
          <w:rFonts w:ascii="Arial Nova" w:hAnsi="Arial Nova" w:cs="Calibri Light"/>
          <w:spacing w:val="0"/>
          <w:sz w:val="20"/>
          <w:szCs w:val="20"/>
        </w:rPr>
        <w:t>7</w:t>
      </w:r>
      <w:r w:rsidR="00625771" w:rsidRPr="00A6727E">
        <w:rPr>
          <w:rFonts w:ascii="Arial Nova" w:hAnsi="Arial Nova" w:cs="Calibri Light"/>
          <w:sz w:val="20"/>
          <w:szCs w:val="20"/>
        </w:rPr>
        <w:t xml:space="preserve">. </w:t>
      </w:r>
      <w:r w:rsidR="00593A6D" w:rsidRPr="00A6727E">
        <w:rPr>
          <w:rFonts w:ascii="Arial Nova" w:hAnsi="Arial Nova" w:cs="Calibri Light"/>
          <w:spacing w:val="0"/>
          <w:sz w:val="20"/>
          <w:szCs w:val="20"/>
        </w:rPr>
        <w:t>20</w:t>
      </w:r>
      <w:r w:rsidR="007C79F5" w:rsidRPr="00A6727E">
        <w:rPr>
          <w:rFonts w:ascii="Arial Nova" w:hAnsi="Arial Nova" w:cs="Calibri Light"/>
          <w:spacing w:val="0"/>
          <w:sz w:val="20"/>
          <w:szCs w:val="20"/>
        </w:rPr>
        <w:t>2</w:t>
      </w:r>
      <w:r w:rsidR="006A079F" w:rsidRPr="00A6727E">
        <w:rPr>
          <w:rFonts w:ascii="Arial Nova" w:hAnsi="Arial Nova" w:cs="Calibri Light"/>
          <w:spacing w:val="0"/>
          <w:sz w:val="20"/>
          <w:szCs w:val="20"/>
        </w:rPr>
        <w:t>1</w:t>
      </w:r>
      <w:r w:rsidR="00A6727E" w:rsidRPr="00A6727E">
        <w:rPr>
          <w:rFonts w:ascii="Arial Nova" w:hAnsi="Arial Nova" w:cs="Calibri Light"/>
          <w:spacing w:val="0"/>
          <w:sz w:val="20"/>
          <w:szCs w:val="20"/>
        </w:rPr>
        <w:t xml:space="preserve">, inoltrando </w:t>
      </w:r>
      <w:r w:rsidR="00A6727E" w:rsidRPr="00A6727E">
        <w:rPr>
          <w:rFonts w:ascii="Arial Nova" w:hAnsi="Arial Nova" w:cs="Calibri Light"/>
          <w:spacing w:val="0"/>
          <w:sz w:val="20"/>
          <w:szCs w:val="20"/>
        </w:rPr>
        <w:t>fattura del 13</w:t>
      </w:r>
      <w:r w:rsidR="00A6727E" w:rsidRPr="00A6727E">
        <w:rPr>
          <w:rFonts w:ascii="Arial Nova" w:hAnsi="Arial Nova" w:cs="Calibri Light"/>
          <w:spacing w:val="0"/>
          <w:sz w:val="20"/>
          <w:szCs w:val="20"/>
        </w:rPr>
        <w:t xml:space="preserve">. 8. </w:t>
      </w:r>
      <w:r w:rsidR="00A6727E" w:rsidRPr="00A6727E">
        <w:rPr>
          <w:rFonts w:ascii="Arial Nova" w:hAnsi="Arial Nova" w:cs="Calibri Light"/>
          <w:spacing w:val="0"/>
          <w:sz w:val="20"/>
          <w:szCs w:val="20"/>
        </w:rPr>
        <w:t>2021, n. 004158015508</w:t>
      </w:r>
      <w:r w:rsidR="00FF2982" w:rsidRPr="00A6727E">
        <w:rPr>
          <w:rFonts w:ascii="Arial Nova" w:hAnsi="Arial Nova" w:cs="Calibri Light"/>
          <w:spacing w:val="0"/>
          <w:sz w:val="20"/>
          <w:szCs w:val="20"/>
        </w:rPr>
        <w:t>;</w:t>
      </w:r>
    </w:p>
    <w:p w14:paraId="4A5B8445" w14:textId="77777777" w:rsidR="009F33EE" w:rsidRPr="00A6727E" w:rsidRDefault="009F33EE" w:rsidP="004E76E3">
      <w:pPr>
        <w:widowControl w:val="0"/>
        <w:spacing w:line="274" w:lineRule="exact"/>
        <w:jc w:val="both"/>
        <w:rPr>
          <w:rFonts w:ascii="Arial Nova" w:eastAsia="Verdana" w:hAnsi="Arial Nova" w:cs="Calibri Light"/>
          <w:spacing w:val="-10"/>
        </w:rPr>
      </w:pPr>
    </w:p>
    <w:p w14:paraId="33EE177F" w14:textId="77777777" w:rsidR="009F33EE" w:rsidRPr="00A6727E" w:rsidRDefault="008A1663" w:rsidP="004E76E3">
      <w:pPr>
        <w:widowControl w:val="0"/>
        <w:spacing w:line="274" w:lineRule="exact"/>
        <w:jc w:val="both"/>
        <w:rPr>
          <w:rFonts w:ascii="Arial Nova" w:eastAsia="Verdana" w:hAnsi="Arial Nova" w:cs="Calibri Light"/>
          <w:spacing w:val="-10"/>
        </w:rPr>
      </w:pPr>
      <w:r w:rsidRPr="00A6727E">
        <w:rPr>
          <w:rFonts w:ascii="Arial Nova" w:eastAsia="Verdana" w:hAnsi="Arial Nova" w:cs="Calibri Light"/>
          <w:b/>
          <w:spacing w:val="-10"/>
        </w:rPr>
        <w:t>dato atto</w:t>
      </w:r>
      <w:r w:rsidR="001C2E6E" w:rsidRPr="00A6727E">
        <w:rPr>
          <w:rFonts w:ascii="Arial Nova" w:eastAsia="Verdana" w:hAnsi="Arial Nova" w:cs="Calibri Light"/>
          <w:spacing w:val="-10"/>
        </w:rPr>
        <w:t xml:space="preserve">, </w:t>
      </w:r>
      <w:r w:rsidR="001C2E6E" w:rsidRPr="00A6727E">
        <w:rPr>
          <w:rFonts w:ascii="Arial Nova" w:eastAsia="Verdana" w:hAnsi="Arial Nova" w:cs="Calibri Light"/>
        </w:rPr>
        <w:t>altresì,</w:t>
      </w:r>
      <w:r w:rsidR="00CF0B2D" w:rsidRPr="00A6727E">
        <w:rPr>
          <w:rFonts w:ascii="Arial Nova" w:eastAsia="Verdana" w:hAnsi="Arial Nova" w:cs="Calibri Light"/>
        </w:rPr>
        <w:t xml:space="preserve"> che la fornitura di energia elettrica alla sede dell’I.T.L. di</w:t>
      </w:r>
      <w:r w:rsidR="00250CE8" w:rsidRPr="00A6727E">
        <w:rPr>
          <w:rFonts w:ascii="Arial Nova" w:eastAsia="Verdana" w:hAnsi="Arial Nova" w:cs="Calibri Light"/>
        </w:rPr>
        <w:t xml:space="preserve"> via O. Flacco n. 11,</w:t>
      </w:r>
      <w:r w:rsidR="00CF0B2D" w:rsidRPr="00A6727E">
        <w:rPr>
          <w:rFonts w:ascii="Arial Nova" w:eastAsia="Verdana" w:hAnsi="Arial Nova" w:cs="Calibri Light"/>
        </w:rPr>
        <w:t xml:space="preserve"> Taranto è stata regolarmente erogata</w:t>
      </w:r>
      <w:r w:rsidR="009F33EE" w:rsidRPr="00A6727E">
        <w:rPr>
          <w:rFonts w:ascii="Arial Nova" w:eastAsia="Verdana" w:hAnsi="Arial Nova" w:cs="Calibri Light"/>
          <w:spacing w:val="-10"/>
        </w:rPr>
        <w:t>;</w:t>
      </w:r>
    </w:p>
    <w:p w14:paraId="5008211A" w14:textId="77777777" w:rsidR="009F33EE" w:rsidRPr="00A6727E" w:rsidRDefault="009F33EE" w:rsidP="004E76E3">
      <w:pPr>
        <w:widowControl w:val="0"/>
        <w:spacing w:line="274" w:lineRule="exact"/>
        <w:jc w:val="both"/>
        <w:rPr>
          <w:rFonts w:ascii="Arial Nova" w:eastAsia="Verdana" w:hAnsi="Arial Nova" w:cs="Calibri Light"/>
          <w:spacing w:val="-10"/>
        </w:rPr>
      </w:pPr>
    </w:p>
    <w:p w14:paraId="62EAC499" w14:textId="77777777" w:rsidR="005F4A9F" w:rsidRPr="00A6727E" w:rsidRDefault="00B70BA5" w:rsidP="004E76E3">
      <w:pPr>
        <w:widowControl w:val="0"/>
        <w:spacing w:line="260" w:lineRule="exact"/>
        <w:ind w:right="-1"/>
        <w:jc w:val="both"/>
        <w:rPr>
          <w:rFonts w:ascii="Arial Nova" w:eastAsia="Verdana" w:hAnsi="Arial Nova" w:cs="Calibri Light"/>
        </w:rPr>
      </w:pPr>
      <w:r w:rsidRPr="00A6727E">
        <w:rPr>
          <w:rFonts w:ascii="Arial Nova" w:eastAsia="Verdana" w:hAnsi="Arial Nova" w:cs="Calibri Light"/>
          <w:b/>
        </w:rPr>
        <w:t>ritenuto</w:t>
      </w:r>
      <w:r w:rsidR="00CF0B2D" w:rsidRPr="00A6727E">
        <w:rPr>
          <w:rFonts w:ascii="Arial Nova" w:eastAsia="Verdana" w:hAnsi="Arial Nova" w:cs="Calibri Light"/>
        </w:rPr>
        <w:t xml:space="preserve"> che, pertanto</w:t>
      </w:r>
      <w:r w:rsidR="004E76E3" w:rsidRPr="00A6727E">
        <w:rPr>
          <w:rFonts w:ascii="Arial Nova" w:eastAsia="Verdana" w:hAnsi="Arial Nova" w:cs="Calibri Light"/>
        </w:rPr>
        <w:t>,</w:t>
      </w:r>
      <w:r w:rsidR="00CF0B2D" w:rsidRPr="00A6727E">
        <w:rPr>
          <w:rFonts w:ascii="Arial Nova" w:eastAsia="Verdana" w:hAnsi="Arial Nova" w:cs="Calibri Light"/>
        </w:rPr>
        <w:t xml:space="preserve"> sussiste </w:t>
      </w:r>
      <w:r w:rsidR="004E76E3" w:rsidRPr="00A6727E">
        <w:rPr>
          <w:rFonts w:ascii="Arial Nova" w:eastAsia="Verdana" w:hAnsi="Arial Nova" w:cs="Calibri Light"/>
        </w:rPr>
        <w:t xml:space="preserve">per </w:t>
      </w:r>
      <w:r w:rsidR="009835EC" w:rsidRPr="00A6727E">
        <w:rPr>
          <w:rFonts w:ascii="Arial Nova" w:eastAsia="Verdana" w:hAnsi="Arial Nova" w:cs="Calibri Light"/>
        </w:rPr>
        <w:t>questo I.T.L. l’obbligazione di pagare il corrispettivo soprar</w:t>
      </w:r>
      <w:r w:rsidR="00CF0B2D" w:rsidRPr="00A6727E">
        <w:rPr>
          <w:rFonts w:ascii="Arial Nova" w:eastAsia="Verdana" w:hAnsi="Arial Nova" w:cs="Calibri Light"/>
        </w:rPr>
        <w:t xml:space="preserve">iportato e la </w:t>
      </w:r>
      <w:r w:rsidR="004A10ED" w:rsidRPr="00A6727E">
        <w:rPr>
          <w:rFonts w:ascii="Arial Nova" w:eastAsia="Verdana" w:hAnsi="Arial Nova" w:cs="Calibri Light"/>
        </w:rPr>
        <w:t xml:space="preserve">connessa </w:t>
      </w:r>
      <w:r w:rsidR="00CF0B2D" w:rsidRPr="00A6727E">
        <w:rPr>
          <w:rFonts w:ascii="Arial Nova" w:eastAsia="Verdana" w:hAnsi="Arial Nova" w:cs="Calibri Light"/>
        </w:rPr>
        <w:t>nece</w:t>
      </w:r>
      <w:r w:rsidR="009835EC" w:rsidRPr="00A6727E">
        <w:rPr>
          <w:rFonts w:ascii="Arial Nova" w:eastAsia="Verdana" w:hAnsi="Arial Nova" w:cs="Calibri Light"/>
        </w:rPr>
        <w:t>ssità di liquidare e pagar</w:t>
      </w:r>
      <w:r w:rsidR="00CF0B2D" w:rsidRPr="00A6727E">
        <w:rPr>
          <w:rFonts w:ascii="Arial Nova" w:eastAsia="Verdana" w:hAnsi="Arial Nova" w:cs="Calibri Light"/>
        </w:rPr>
        <w:t>e</w:t>
      </w:r>
      <w:r w:rsidR="005C09C6" w:rsidRPr="00A6727E">
        <w:rPr>
          <w:rFonts w:ascii="Arial Nova" w:eastAsia="Verdana" w:hAnsi="Arial Nova" w:cs="Calibri Light"/>
        </w:rPr>
        <w:t xml:space="preserve">, con specifico ordinativo, </w:t>
      </w:r>
      <w:r w:rsidR="00EB239F" w:rsidRPr="00A6727E">
        <w:rPr>
          <w:rFonts w:ascii="Arial Nova" w:eastAsia="Verdana" w:hAnsi="Arial Nova" w:cs="Calibri Light"/>
        </w:rPr>
        <w:t>la somma dovuta</w:t>
      </w:r>
      <w:r w:rsidR="005F4A9F" w:rsidRPr="00A6727E">
        <w:rPr>
          <w:rFonts w:ascii="Arial Nova" w:eastAsia="Verdana" w:hAnsi="Arial Nova" w:cs="Calibri Light"/>
        </w:rPr>
        <w:t>;</w:t>
      </w:r>
    </w:p>
    <w:p w14:paraId="63851FD6" w14:textId="77777777" w:rsidR="005F4A9F" w:rsidRPr="00A6727E" w:rsidRDefault="005F4A9F" w:rsidP="004E76E3">
      <w:pPr>
        <w:widowControl w:val="0"/>
        <w:spacing w:line="260" w:lineRule="exact"/>
        <w:ind w:right="-1"/>
        <w:jc w:val="both"/>
        <w:rPr>
          <w:rFonts w:ascii="Arial Nova" w:eastAsia="Verdana" w:hAnsi="Arial Nova" w:cs="Calibri Light"/>
        </w:rPr>
      </w:pPr>
    </w:p>
    <w:p w14:paraId="0523310F" w14:textId="77777777" w:rsidR="009835EC" w:rsidRPr="00A6727E" w:rsidRDefault="00B70BA5" w:rsidP="004E76E3">
      <w:pPr>
        <w:widowControl w:val="0"/>
        <w:spacing w:line="260" w:lineRule="exact"/>
        <w:ind w:right="-1"/>
        <w:jc w:val="both"/>
        <w:rPr>
          <w:rFonts w:ascii="Arial Nova" w:eastAsia="Verdana" w:hAnsi="Arial Nova" w:cs="Calibri Light"/>
        </w:rPr>
      </w:pPr>
      <w:r w:rsidRPr="00A6727E">
        <w:rPr>
          <w:rFonts w:ascii="Arial Nova" w:eastAsia="Verdana" w:hAnsi="Arial Nova" w:cs="Calibri Light"/>
          <w:b/>
        </w:rPr>
        <w:t>visto</w:t>
      </w:r>
      <w:r w:rsidR="009835EC" w:rsidRPr="00A6727E">
        <w:rPr>
          <w:rFonts w:ascii="Arial Nova" w:eastAsia="Verdana" w:hAnsi="Arial Nova" w:cs="Calibri Light"/>
        </w:rPr>
        <w:t xml:space="preserve"> il Bilancio dell’Ispettorato Nazionale del Lavoro e il budget assegnato all’Ispettorato Territoriale del Lavoro di Taranto </w:t>
      </w:r>
      <w:r w:rsidR="0099202F" w:rsidRPr="00A6727E">
        <w:rPr>
          <w:rFonts w:ascii="Arial Nova" w:eastAsia="Verdana" w:hAnsi="Arial Nova" w:cs="Calibri Light"/>
        </w:rPr>
        <w:t>per l’</w:t>
      </w:r>
      <w:r w:rsidR="00C57A91" w:rsidRPr="00A6727E">
        <w:rPr>
          <w:rFonts w:ascii="Arial Nova" w:eastAsia="Verdana" w:hAnsi="Arial Nova" w:cs="Calibri Light"/>
        </w:rPr>
        <w:t>esercizio finanziario 20</w:t>
      </w:r>
      <w:r w:rsidR="007C79F5" w:rsidRPr="00A6727E">
        <w:rPr>
          <w:rFonts w:ascii="Arial Nova" w:eastAsia="Verdana" w:hAnsi="Arial Nova" w:cs="Calibri Light"/>
        </w:rPr>
        <w:t>2</w:t>
      </w:r>
      <w:r w:rsidR="00250CE8" w:rsidRPr="00A6727E">
        <w:rPr>
          <w:rFonts w:ascii="Arial Nova" w:eastAsia="Verdana" w:hAnsi="Arial Nova" w:cs="Calibri Light"/>
        </w:rPr>
        <w:t>1</w:t>
      </w:r>
      <w:r w:rsidR="009835EC" w:rsidRPr="00A6727E">
        <w:rPr>
          <w:rFonts w:ascii="Arial Nova" w:eastAsia="Verdana" w:hAnsi="Arial Nova" w:cs="Calibri Light"/>
        </w:rPr>
        <w:t xml:space="preserve"> e</w:t>
      </w:r>
      <w:r w:rsidR="00EB239F" w:rsidRPr="00A6727E">
        <w:rPr>
          <w:rFonts w:ascii="Arial Nova" w:eastAsia="Verdana" w:hAnsi="Arial Nova" w:cs="Calibri Light"/>
        </w:rPr>
        <w:t>,</w:t>
      </w:r>
      <w:r w:rsidR="009835EC" w:rsidRPr="00A6727E">
        <w:rPr>
          <w:rFonts w:ascii="Arial Nova" w:eastAsia="Verdana" w:hAnsi="Arial Nova" w:cs="Calibri Light"/>
        </w:rPr>
        <w:t xml:space="preserve"> specificatamente dei fondi di cui al conto U.1.03.02.</w:t>
      </w:r>
      <w:r w:rsidR="00CF0B2D" w:rsidRPr="00A6727E">
        <w:rPr>
          <w:rFonts w:ascii="Arial Nova" w:eastAsia="Verdana" w:hAnsi="Arial Nova" w:cs="Calibri Light"/>
        </w:rPr>
        <w:t>05</w:t>
      </w:r>
      <w:r w:rsidR="009835EC" w:rsidRPr="00A6727E">
        <w:rPr>
          <w:rFonts w:ascii="Arial Nova" w:eastAsia="Verdana" w:hAnsi="Arial Nova" w:cs="Calibri Light"/>
        </w:rPr>
        <w:t>.00</w:t>
      </w:r>
      <w:r w:rsidR="00CF0B2D" w:rsidRPr="00A6727E">
        <w:rPr>
          <w:rFonts w:ascii="Arial Nova" w:eastAsia="Verdana" w:hAnsi="Arial Nova" w:cs="Calibri Light"/>
        </w:rPr>
        <w:t>4</w:t>
      </w:r>
      <w:r w:rsidR="009835EC" w:rsidRPr="00A6727E">
        <w:rPr>
          <w:rFonts w:ascii="Arial Nova" w:eastAsia="Verdana" w:hAnsi="Arial Nova" w:cs="Calibri Light"/>
        </w:rPr>
        <w:t>, con destinazione “</w:t>
      </w:r>
      <w:r w:rsidR="00CF0B2D" w:rsidRPr="00A6727E">
        <w:rPr>
          <w:rFonts w:ascii="Arial Nova" w:eastAsia="Verdana" w:hAnsi="Arial Nova" w:cs="Calibri Light"/>
        </w:rPr>
        <w:t>energia elettrica</w:t>
      </w:r>
      <w:r w:rsidR="009835EC" w:rsidRPr="00A6727E">
        <w:rPr>
          <w:rFonts w:ascii="Arial Nova" w:eastAsia="Verdana" w:hAnsi="Arial Nova" w:cs="Calibri Light"/>
        </w:rPr>
        <w:t>”;</w:t>
      </w:r>
    </w:p>
    <w:p w14:paraId="321DB789" w14:textId="77777777" w:rsidR="009835EC" w:rsidRPr="00A6727E" w:rsidRDefault="009835EC" w:rsidP="004E76E3">
      <w:pPr>
        <w:widowControl w:val="0"/>
        <w:spacing w:line="260" w:lineRule="exact"/>
        <w:jc w:val="both"/>
        <w:rPr>
          <w:rFonts w:ascii="Arial Nova" w:eastAsia="Verdana" w:hAnsi="Arial Nova" w:cs="Calibri Light"/>
        </w:rPr>
      </w:pPr>
    </w:p>
    <w:p w14:paraId="3916C741" w14:textId="77777777" w:rsidR="00B70BA5" w:rsidRPr="00A6727E" w:rsidRDefault="005C1657" w:rsidP="00177701">
      <w:pPr>
        <w:widowControl w:val="0"/>
        <w:spacing w:line="260" w:lineRule="exact"/>
        <w:ind w:right="-1"/>
        <w:jc w:val="both"/>
        <w:rPr>
          <w:rFonts w:ascii="Arial Nova" w:eastAsia="Verdana" w:hAnsi="Arial Nova" w:cs="Calibri Light"/>
        </w:rPr>
      </w:pPr>
      <w:r w:rsidRPr="00A6727E">
        <w:rPr>
          <w:rFonts w:ascii="Arial Nova" w:hAnsi="Arial Nova" w:cs="Calibri Light"/>
          <w:b/>
        </w:rPr>
        <w:t>v</w:t>
      </w:r>
      <w:r w:rsidR="00177701" w:rsidRPr="00A6727E">
        <w:rPr>
          <w:rFonts w:ascii="Arial Nova" w:hAnsi="Arial Nova" w:cs="Calibri Light"/>
          <w:b/>
        </w:rPr>
        <w:t xml:space="preserve">isto </w:t>
      </w:r>
      <w:r w:rsidR="009835EC" w:rsidRPr="00A6727E">
        <w:rPr>
          <w:rFonts w:ascii="Arial Nova" w:eastAsia="Verdana" w:hAnsi="Arial Nova" w:cs="Calibri Light"/>
        </w:rPr>
        <w:t>il D.P.C.M. 25 marzo 2016, recante la disciplina della gestione finanziaria, economica e patrimoniale nonché dell’attività negoziale dell’Agenzia;</w:t>
      </w:r>
    </w:p>
    <w:p w14:paraId="39E6E334" w14:textId="77777777" w:rsidR="008A1663" w:rsidRPr="00A6727E" w:rsidRDefault="008A1663" w:rsidP="004E76E3">
      <w:pPr>
        <w:pStyle w:val="Corpodeltesto1"/>
        <w:shd w:val="clear" w:color="auto" w:fill="auto"/>
        <w:spacing w:line="260" w:lineRule="exact"/>
        <w:ind w:firstLine="0"/>
        <w:rPr>
          <w:rFonts w:ascii="Arial Nova" w:hAnsi="Arial Nova" w:cs="Calibri Light"/>
          <w:b/>
          <w:spacing w:val="6"/>
          <w:sz w:val="20"/>
          <w:szCs w:val="20"/>
        </w:rPr>
      </w:pPr>
    </w:p>
    <w:p w14:paraId="69A70C84" w14:textId="77777777" w:rsidR="0004488A" w:rsidRPr="00A6727E" w:rsidRDefault="0004488A" w:rsidP="004E76E3">
      <w:pPr>
        <w:pStyle w:val="Corpodeltesto1"/>
        <w:shd w:val="clear" w:color="auto" w:fill="auto"/>
        <w:spacing w:line="260" w:lineRule="exact"/>
        <w:ind w:firstLine="0"/>
        <w:rPr>
          <w:rFonts w:ascii="Arial Nova" w:hAnsi="Arial Nova" w:cs="Calibri Light"/>
          <w:b/>
          <w:spacing w:val="6"/>
          <w:sz w:val="20"/>
          <w:szCs w:val="20"/>
        </w:rPr>
      </w:pPr>
      <w:r w:rsidRPr="00A6727E">
        <w:rPr>
          <w:rFonts w:ascii="Arial Nova" w:hAnsi="Arial Nova" w:cs="Calibri Light"/>
          <w:b/>
          <w:spacing w:val="6"/>
          <w:sz w:val="20"/>
          <w:szCs w:val="20"/>
        </w:rPr>
        <w:t>D</w:t>
      </w:r>
      <w:r w:rsidR="00D10CDA" w:rsidRPr="00A6727E">
        <w:rPr>
          <w:rFonts w:ascii="Arial Nova" w:hAnsi="Arial Nova" w:cs="Calibri Light"/>
          <w:b/>
          <w:spacing w:val="6"/>
          <w:sz w:val="20"/>
          <w:szCs w:val="20"/>
        </w:rPr>
        <w:t xml:space="preserve"> </w:t>
      </w:r>
      <w:r w:rsidRPr="00A6727E">
        <w:rPr>
          <w:rFonts w:ascii="Arial Nova" w:hAnsi="Arial Nova" w:cs="Calibri Light"/>
          <w:b/>
          <w:spacing w:val="6"/>
          <w:sz w:val="20"/>
          <w:szCs w:val="20"/>
        </w:rPr>
        <w:t>E</w:t>
      </w:r>
      <w:r w:rsidR="00D10CDA" w:rsidRPr="00A6727E">
        <w:rPr>
          <w:rFonts w:ascii="Arial Nova" w:hAnsi="Arial Nova" w:cs="Calibri Light"/>
          <w:b/>
          <w:spacing w:val="6"/>
          <w:sz w:val="20"/>
          <w:szCs w:val="20"/>
        </w:rPr>
        <w:t xml:space="preserve"> </w:t>
      </w:r>
      <w:r w:rsidR="00902E12" w:rsidRPr="00A6727E">
        <w:rPr>
          <w:rFonts w:ascii="Arial Nova" w:hAnsi="Arial Nova" w:cs="Calibri Light"/>
          <w:b/>
          <w:spacing w:val="6"/>
          <w:sz w:val="20"/>
          <w:szCs w:val="20"/>
        </w:rPr>
        <w:t>T</w:t>
      </w:r>
      <w:r w:rsidR="00D10CDA" w:rsidRPr="00A6727E">
        <w:rPr>
          <w:rFonts w:ascii="Arial Nova" w:hAnsi="Arial Nova" w:cs="Calibri Light"/>
          <w:b/>
          <w:spacing w:val="6"/>
          <w:sz w:val="20"/>
          <w:szCs w:val="20"/>
        </w:rPr>
        <w:t xml:space="preserve"> </w:t>
      </w:r>
      <w:r w:rsidR="00902E12" w:rsidRPr="00A6727E">
        <w:rPr>
          <w:rFonts w:ascii="Arial Nova" w:hAnsi="Arial Nova" w:cs="Calibri Light"/>
          <w:b/>
          <w:spacing w:val="6"/>
          <w:sz w:val="20"/>
          <w:szCs w:val="20"/>
        </w:rPr>
        <w:t>E</w:t>
      </w:r>
      <w:r w:rsidR="00D10CDA" w:rsidRPr="00A6727E">
        <w:rPr>
          <w:rFonts w:ascii="Arial Nova" w:hAnsi="Arial Nova" w:cs="Calibri Light"/>
          <w:b/>
          <w:spacing w:val="6"/>
          <w:sz w:val="20"/>
          <w:szCs w:val="20"/>
        </w:rPr>
        <w:t xml:space="preserve"> </w:t>
      </w:r>
      <w:r w:rsidR="00902E12" w:rsidRPr="00A6727E">
        <w:rPr>
          <w:rFonts w:ascii="Arial Nova" w:hAnsi="Arial Nova" w:cs="Calibri Light"/>
          <w:b/>
          <w:spacing w:val="6"/>
          <w:sz w:val="20"/>
          <w:szCs w:val="20"/>
        </w:rPr>
        <w:t>R</w:t>
      </w:r>
      <w:r w:rsidR="00D10CDA" w:rsidRPr="00A6727E">
        <w:rPr>
          <w:rFonts w:ascii="Arial Nova" w:hAnsi="Arial Nova" w:cs="Calibri Light"/>
          <w:b/>
          <w:spacing w:val="6"/>
          <w:sz w:val="20"/>
          <w:szCs w:val="20"/>
        </w:rPr>
        <w:t xml:space="preserve"> </w:t>
      </w:r>
      <w:r w:rsidR="00902E12" w:rsidRPr="00A6727E">
        <w:rPr>
          <w:rFonts w:ascii="Arial Nova" w:hAnsi="Arial Nova" w:cs="Calibri Light"/>
          <w:b/>
          <w:spacing w:val="6"/>
          <w:sz w:val="20"/>
          <w:szCs w:val="20"/>
        </w:rPr>
        <w:t>M</w:t>
      </w:r>
      <w:r w:rsidR="00D10CDA" w:rsidRPr="00A6727E">
        <w:rPr>
          <w:rFonts w:ascii="Arial Nova" w:hAnsi="Arial Nova" w:cs="Calibri Light"/>
          <w:b/>
          <w:spacing w:val="6"/>
          <w:sz w:val="20"/>
          <w:szCs w:val="20"/>
        </w:rPr>
        <w:t xml:space="preserve"> </w:t>
      </w:r>
      <w:r w:rsidR="00902E12" w:rsidRPr="00A6727E">
        <w:rPr>
          <w:rFonts w:ascii="Arial Nova" w:hAnsi="Arial Nova" w:cs="Calibri Light"/>
          <w:b/>
          <w:spacing w:val="6"/>
          <w:sz w:val="20"/>
          <w:szCs w:val="20"/>
        </w:rPr>
        <w:t>I</w:t>
      </w:r>
      <w:r w:rsidR="00D10CDA" w:rsidRPr="00A6727E">
        <w:rPr>
          <w:rFonts w:ascii="Arial Nova" w:hAnsi="Arial Nova" w:cs="Calibri Light"/>
          <w:b/>
          <w:spacing w:val="6"/>
          <w:sz w:val="20"/>
          <w:szCs w:val="20"/>
        </w:rPr>
        <w:t xml:space="preserve"> </w:t>
      </w:r>
      <w:r w:rsidR="00902E12" w:rsidRPr="00A6727E">
        <w:rPr>
          <w:rFonts w:ascii="Arial Nova" w:hAnsi="Arial Nova" w:cs="Calibri Light"/>
          <w:b/>
          <w:spacing w:val="6"/>
          <w:sz w:val="20"/>
          <w:szCs w:val="20"/>
        </w:rPr>
        <w:t>N</w:t>
      </w:r>
      <w:r w:rsidR="00D10CDA" w:rsidRPr="00A6727E">
        <w:rPr>
          <w:rFonts w:ascii="Arial Nova" w:hAnsi="Arial Nova" w:cs="Calibri Light"/>
          <w:b/>
          <w:spacing w:val="6"/>
          <w:sz w:val="20"/>
          <w:szCs w:val="20"/>
        </w:rPr>
        <w:t xml:space="preserve"> </w:t>
      </w:r>
      <w:r w:rsidR="00902E12" w:rsidRPr="00A6727E">
        <w:rPr>
          <w:rFonts w:ascii="Arial Nova" w:hAnsi="Arial Nova" w:cs="Calibri Light"/>
          <w:b/>
          <w:spacing w:val="6"/>
          <w:sz w:val="20"/>
          <w:szCs w:val="20"/>
        </w:rPr>
        <w:t>A</w:t>
      </w:r>
    </w:p>
    <w:p w14:paraId="489820DC" w14:textId="77777777" w:rsidR="00330D6A" w:rsidRPr="00A6727E" w:rsidRDefault="00330D6A" w:rsidP="004E76E3">
      <w:pPr>
        <w:spacing w:line="260" w:lineRule="exact"/>
        <w:ind w:right="284"/>
        <w:jc w:val="center"/>
        <w:rPr>
          <w:rFonts w:ascii="Arial Nova" w:hAnsi="Arial Nova" w:cs="Calibri Light"/>
          <w:b/>
        </w:rPr>
      </w:pPr>
    </w:p>
    <w:p w14:paraId="0F3169E6" w14:textId="7ECDF550" w:rsidR="001D4472" w:rsidRPr="00A6727E" w:rsidRDefault="00F83E92" w:rsidP="00A1647D">
      <w:pPr>
        <w:numPr>
          <w:ilvl w:val="0"/>
          <w:numId w:val="3"/>
        </w:numPr>
        <w:tabs>
          <w:tab w:val="left" w:pos="284"/>
        </w:tabs>
        <w:spacing w:line="260" w:lineRule="exact"/>
        <w:ind w:left="284" w:right="-1" w:hanging="284"/>
        <w:jc w:val="both"/>
        <w:rPr>
          <w:rFonts w:ascii="Arial Nova" w:eastAsia="Verdana" w:hAnsi="Arial Nova" w:cs="Calibri Light"/>
        </w:rPr>
      </w:pPr>
      <w:r w:rsidRPr="00A6727E">
        <w:rPr>
          <w:rFonts w:ascii="Arial Nova" w:eastAsia="Verdana" w:hAnsi="Arial Nova" w:cs="Calibri Light"/>
        </w:rPr>
        <w:t>di</w:t>
      </w:r>
      <w:r w:rsidR="0004488A" w:rsidRPr="00A6727E">
        <w:rPr>
          <w:rFonts w:ascii="Arial Nova" w:eastAsia="Verdana" w:hAnsi="Arial Nova" w:cs="Calibri Light"/>
        </w:rPr>
        <w:t xml:space="preserve"> </w:t>
      </w:r>
      <w:r w:rsidR="00F71163" w:rsidRPr="00A6727E">
        <w:rPr>
          <w:rFonts w:ascii="Arial Nova" w:eastAsia="Verdana" w:hAnsi="Arial Nova" w:cs="Calibri Light"/>
        </w:rPr>
        <w:t xml:space="preserve">liquidare </w:t>
      </w:r>
      <w:r w:rsidR="00EB239F" w:rsidRPr="00A6727E">
        <w:rPr>
          <w:rFonts w:ascii="Arial Nova" w:eastAsia="Verdana" w:hAnsi="Arial Nova" w:cs="Calibri Light"/>
        </w:rPr>
        <w:t xml:space="preserve">in favore della società </w:t>
      </w:r>
      <w:r w:rsidR="006A079F" w:rsidRPr="00A6727E">
        <w:rPr>
          <w:rFonts w:ascii="Arial Nova" w:eastAsia="Verdana" w:hAnsi="Arial Nova" w:cs="Calibri Light"/>
        </w:rPr>
        <w:t xml:space="preserve">Enel Energia </w:t>
      </w:r>
      <w:proofErr w:type="spellStart"/>
      <w:r w:rsidR="00A6727E" w:rsidRPr="00A6727E">
        <w:rPr>
          <w:rFonts w:ascii="Arial Nova" w:eastAsia="Verdana" w:hAnsi="Arial Nova" w:cs="Calibri Light"/>
        </w:rPr>
        <w:t>s</w:t>
      </w:r>
      <w:r w:rsidR="006A079F" w:rsidRPr="00A6727E">
        <w:rPr>
          <w:rFonts w:ascii="Arial Nova" w:eastAsia="Verdana" w:hAnsi="Arial Nova" w:cs="Calibri Light"/>
        </w:rPr>
        <w:t>.p.</w:t>
      </w:r>
      <w:r w:rsidR="00A6727E" w:rsidRPr="00A6727E">
        <w:rPr>
          <w:rFonts w:ascii="Arial Nova" w:eastAsia="Verdana" w:hAnsi="Arial Nova" w:cs="Calibri Light"/>
        </w:rPr>
        <w:t>a</w:t>
      </w:r>
      <w:r w:rsidR="006A079F" w:rsidRPr="00A6727E">
        <w:rPr>
          <w:rFonts w:ascii="Arial Nova" w:eastAsia="Verdana" w:hAnsi="Arial Nova" w:cs="Calibri Light"/>
        </w:rPr>
        <w:t>.</w:t>
      </w:r>
      <w:proofErr w:type="spellEnd"/>
      <w:r w:rsidR="00EB239F" w:rsidRPr="00A6727E">
        <w:rPr>
          <w:rFonts w:ascii="Arial Nova" w:eastAsia="Verdana" w:hAnsi="Arial Nova" w:cs="Calibri Light"/>
        </w:rPr>
        <w:t xml:space="preserve"> </w:t>
      </w:r>
      <w:r w:rsidR="00CF0B2D" w:rsidRPr="00A6727E">
        <w:rPr>
          <w:rFonts w:ascii="Arial Nova" w:eastAsia="Verdana" w:hAnsi="Arial Nova" w:cs="Calibri Light"/>
        </w:rPr>
        <w:t xml:space="preserve">il corrispettivo per </w:t>
      </w:r>
      <w:r w:rsidR="002C10AA" w:rsidRPr="00A6727E">
        <w:rPr>
          <w:rFonts w:ascii="Arial Nova" w:eastAsia="Verdana" w:hAnsi="Arial Nova" w:cs="Calibri Light"/>
        </w:rPr>
        <w:t xml:space="preserve">la fornitura di energia elettrica per </w:t>
      </w:r>
      <w:proofErr w:type="gramStart"/>
      <w:r w:rsidR="002C10AA" w:rsidRPr="00A6727E">
        <w:rPr>
          <w:rFonts w:ascii="Arial Nova" w:eastAsia="Verdana" w:hAnsi="Arial Nova" w:cs="Calibri Light"/>
        </w:rPr>
        <w:t>il</w:t>
      </w:r>
      <w:proofErr w:type="gramEnd"/>
      <w:r w:rsidR="002C10AA" w:rsidRPr="00A6727E">
        <w:rPr>
          <w:rFonts w:ascii="Arial Nova" w:eastAsia="Verdana" w:hAnsi="Arial Nova" w:cs="Calibri Light"/>
        </w:rPr>
        <w:t xml:space="preserve"> </w:t>
      </w:r>
      <w:r w:rsidR="00A6727E" w:rsidRPr="00A6727E">
        <w:rPr>
          <w:rFonts w:ascii="Arial Nova" w:hAnsi="Arial Nova" w:cs="Calibri Light"/>
        </w:rPr>
        <w:t>1. 7. 2021 – 31. 7. 2021</w:t>
      </w:r>
      <w:r w:rsidR="00A6727E" w:rsidRPr="00A6727E">
        <w:rPr>
          <w:rFonts w:ascii="Arial Nova" w:hAnsi="Arial Nova" w:cs="Calibri Light"/>
        </w:rPr>
        <w:t xml:space="preserve"> </w:t>
      </w:r>
      <w:r w:rsidR="00EB239F" w:rsidRPr="00A6727E">
        <w:rPr>
          <w:rFonts w:ascii="Arial Nova" w:eastAsia="Verdana" w:hAnsi="Arial Nova" w:cs="Calibri Light"/>
        </w:rPr>
        <w:t>per euro</w:t>
      </w:r>
      <w:r w:rsidR="006A079F" w:rsidRPr="00A6727E">
        <w:rPr>
          <w:rFonts w:ascii="Arial Nova" w:eastAsia="Verdana" w:hAnsi="Arial Nova" w:cs="Calibri Light"/>
        </w:rPr>
        <w:t xml:space="preserve"> </w:t>
      </w:r>
      <w:r w:rsidR="00250CE8" w:rsidRPr="00A6727E">
        <w:rPr>
          <w:rFonts w:ascii="Arial Nova" w:eastAsia="Verdana" w:hAnsi="Arial Nova" w:cs="Calibri Light"/>
        </w:rPr>
        <w:t>907,81</w:t>
      </w:r>
      <w:r w:rsidR="00EB239F" w:rsidRPr="00A6727E">
        <w:rPr>
          <w:rFonts w:ascii="Arial Nova" w:eastAsia="Verdana" w:hAnsi="Arial Nova" w:cs="Calibri Light"/>
        </w:rPr>
        <w:t>, sottratto d’</w:t>
      </w:r>
      <w:proofErr w:type="spellStart"/>
      <w:r w:rsidR="00EB239F" w:rsidRPr="00A6727E">
        <w:rPr>
          <w:rFonts w:ascii="Arial Nova" w:eastAsia="Verdana" w:hAnsi="Arial Nova" w:cs="Calibri Light"/>
        </w:rPr>
        <w:t>i.v.a</w:t>
      </w:r>
      <w:proofErr w:type="spellEnd"/>
      <w:r w:rsidR="00EB239F" w:rsidRPr="00A6727E">
        <w:rPr>
          <w:rFonts w:ascii="Arial Nova" w:eastAsia="Verdana" w:hAnsi="Arial Nova" w:cs="Calibri Light"/>
        </w:rPr>
        <w:t xml:space="preserve">., </w:t>
      </w:r>
      <w:r w:rsidR="008D1685" w:rsidRPr="00A6727E">
        <w:rPr>
          <w:rFonts w:ascii="Arial Nova" w:eastAsia="Verdana" w:hAnsi="Arial Nova" w:cs="Calibri Light"/>
        </w:rPr>
        <w:t>come da fattura de</w:t>
      </w:r>
      <w:r w:rsidR="00593A6D" w:rsidRPr="00A6727E">
        <w:rPr>
          <w:rFonts w:ascii="Arial Nova" w:eastAsia="Verdana" w:hAnsi="Arial Nova" w:cs="Calibri Light"/>
        </w:rPr>
        <w:t>l</w:t>
      </w:r>
      <w:r w:rsidR="008D1685" w:rsidRPr="00A6727E">
        <w:rPr>
          <w:rFonts w:ascii="Arial Nova" w:eastAsia="Verdana" w:hAnsi="Arial Nova" w:cs="Calibri Light"/>
        </w:rPr>
        <w:t xml:space="preserve"> </w:t>
      </w:r>
      <w:r w:rsidR="00403CF9" w:rsidRPr="00A6727E">
        <w:rPr>
          <w:rFonts w:ascii="Arial Nova" w:eastAsia="Verdana" w:hAnsi="Arial Nova" w:cs="Calibri Light"/>
        </w:rPr>
        <w:t>1</w:t>
      </w:r>
      <w:r w:rsidR="00250CE8" w:rsidRPr="00A6727E">
        <w:rPr>
          <w:rFonts w:ascii="Arial Nova" w:eastAsia="Verdana" w:hAnsi="Arial Nova" w:cs="Calibri Light"/>
        </w:rPr>
        <w:t>3</w:t>
      </w:r>
      <w:r w:rsidR="00A6727E" w:rsidRPr="00A6727E">
        <w:rPr>
          <w:rFonts w:ascii="Arial Nova" w:eastAsia="Verdana" w:hAnsi="Arial Nova" w:cs="Calibri Light"/>
        </w:rPr>
        <w:t>. 8. u</w:t>
      </w:r>
      <w:r w:rsidR="00616C48" w:rsidRPr="00A6727E">
        <w:rPr>
          <w:rFonts w:ascii="Arial Nova" w:eastAsia="Verdana" w:hAnsi="Arial Nova" w:cs="Calibri Light"/>
        </w:rPr>
        <w:t>.s.</w:t>
      </w:r>
      <w:r w:rsidR="00BB27CB" w:rsidRPr="00A6727E">
        <w:rPr>
          <w:rFonts w:ascii="Arial Nova" w:eastAsia="Verdana" w:hAnsi="Arial Nova" w:cs="Calibri Light"/>
        </w:rPr>
        <w:t>,</w:t>
      </w:r>
      <w:r w:rsidR="008E4169" w:rsidRPr="00A6727E">
        <w:rPr>
          <w:rFonts w:ascii="Arial Nova" w:eastAsia="Verdana" w:hAnsi="Arial Nova" w:cs="Calibri Light"/>
        </w:rPr>
        <w:t xml:space="preserve"> </w:t>
      </w:r>
      <w:r w:rsidR="00EB239F" w:rsidRPr="00A6727E">
        <w:rPr>
          <w:rFonts w:ascii="Arial Nova" w:eastAsia="Verdana" w:hAnsi="Arial Nova" w:cs="Calibri Light"/>
        </w:rPr>
        <w:t xml:space="preserve">n. </w:t>
      </w:r>
      <w:r w:rsidR="006D305C" w:rsidRPr="00A6727E">
        <w:rPr>
          <w:rFonts w:ascii="Arial Nova" w:eastAsia="Verdana" w:hAnsi="Arial Nova" w:cs="Calibri Light"/>
        </w:rPr>
        <w:t>00</w:t>
      </w:r>
      <w:r w:rsidR="00EB239F" w:rsidRPr="00A6727E">
        <w:rPr>
          <w:rFonts w:ascii="Arial Nova" w:eastAsia="Verdana" w:hAnsi="Arial Nova" w:cs="Calibri Light"/>
        </w:rPr>
        <w:t>41</w:t>
      </w:r>
      <w:r w:rsidR="006D305C" w:rsidRPr="00A6727E">
        <w:rPr>
          <w:rFonts w:ascii="Arial Nova" w:eastAsia="Verdana" w:hAnsi="Arial Nova" w:cs="Calibri Light"/>
        </w:rPr>
        <w:t>5</w:t>
      </w:r>
      <w:r w:rsidR="00250CE8" w:rsidRPr="00A6727E">
        <w:rPr>
          <w:rFonts w:ascii="Arial Nova" w:eastAsia="Verdana" w:hAnsi="Arial Nova" w:cs="Calibri Light"/>
        </w:rPr>
        <w:t>8015508</w:t>
      </w:r>
      <w:r w:rsidR="00EB239F" w:rsidRPr="00A6727E">
        <w:rPr>
          <w:rFonts w:ascii="Arial Nova" w:eastAsia="Verdana" w:hAnsi="Arial Nova" w:cs="Calibri Light"/>
        </w:rPr>
        <w:t>;</w:t>
      </w:r>
    </w:p>
    <w:p w14:paraId="75B84517" w14:textId="77777777" w:rsidR="00EB239F" w:rsidRPr="00A6727E" w:rsidRDefault="00EB239F" w:rsidP="00EB239F">
      <w:pPr>
        <w:tabs>
          <w:tab w:val="left" w:pos="284"/>
        </w:tabs>
        <w:spacing w:line="260" w:lineRule="exact"/>
        <w:ind w:left="284" w:right="-1"/>
        <w:jc w:val="both"/>
        <w:rPr>
          <w:rFonts w:ascii="Arial Nova" w:eastAsia="Verdana" w:hAnsi="Arial Nova" w:cs="Calibri Light"/>
        </w:rPr>
      </w:pPr>
    </w:p>
    <w:p w14:paraId="393F6776" w14:textId="3E48F2BA" w:rsidR="00461978" w:rsidRPr="00A6727E" w:rsidRDefault="001D4472" w:rsidP="00B70BA5">
      <w:pPr>
        <w:numPr>
          <w:ilvl w:val="0"/>
          <w:numId w:val="3"/>
        </w:numPr>
        <w:tabs>
          <w:tab w:val="left" w:pos="284"/>
        </w:tabs>
        <w:spacing w:line="260" w:lineRule="exact"/>
        <w:ind w:left="284" w:right="-1" w:hanging="284"/>
        <w:jc w:val="both"/>
        <w:rPr>
          <w:rFonts w:ascii="Arial Nova" w:hAnsi="Arial Nova" w:cs="Calibri Light"/>
        </w:rPr>
      </w:pPr>
      <w:r w:rsidRPr="00A6727E">
        <w:rPr>
          <w:rFonts w:ascii="Arial Nova" w:eastAsia="Verdana" w:hAnsi="Arial Nova" w:cs="Calibri Light"/>
        </w:rPr>
        <w:t>per l’effetto,</w:t>
      </w:r>
      <w:r w:rsidRPr="00A6727E">
        <w:rPr>
          <w:rFonts w:ascii="Arial Nova" w:hAnsi="Arial Nova" w:cs="Calibri Light"/>
        </w:rPr>
        <w:t xml:space="preserve"> </w:t>
      </w:r>
      <w:r w:rsidRPr="00A6727E">
        <w:rPr>
          <w:rFonts w:ascii="Arial Nova" w:eastAsia="Verdana" w:hAnsi="Arial Nova" w:cs="Calibri Light"/>
        </w:rPr>
        <w:t xml:space="preserve">di pagare </w:t>
      </w:r>
      <w:r w:rsidR="005C1657" w:rsidRPr="00A6727E">
        <w:rPr>
          <w:rFonts w:ascii="Arial Nova" w:eastAsia="Verdana" w:hAnsi="Arial Nova" w:cs="Calibri Light"/>
        </w:rPr>
        <w:t xml:space="preserve">alla citata società </w:t>
      </w:r>
      <w:r w:rsidR="00514657" w:rsidRPr="00A6727E">
        <w:rPr>
          <w:rFonts w:ascii="Arial Nova" w:eastAsia="Verdana" w:hAnsi="Arial Nova" w:cs="Calibri Light"/>
        </w:rPr>
        <w:t>l</w:t>
      </w:r>
      <w:r w:rsidRPr="00A6727E">
        <w:rPr>
          <w:rFonts w:ascii="Arial Nova" w:eastAsia="Verdana" w:hAnsi="Arial Nova" w:cs="Calibri Light"/>
        </w:rPr>
        <w:t>a somma sopra</w:t>
      </w:r>
      <w:r w:rsidR="00B907C1" w:rsidRPr="00A6727E">
        <w:rPr>
          <w:rFonts w:ascii="Arial Nova" w:eastAsia="Verdana" w:hAnsi="Arial Nova" w:cs="Calibri Light"/>
        </w:rPr>
        <w:t xml:space="preserve"> indicata, emettendo specifico </w:t>
      </w:r>
      <w:r w:rsidR="004E76E3" w:rsidRPr="00A6727E">
        <w:rPr>
          <w:rFonts w:ascii="Arial Nova" w:eastAsia="Verdana" w:hAnsi="Arial Nova" w:cs="Calibri Light"/>
        </w:rPr>
        <w:t>o</w:t>
      </w:r>
      <w:r w:rsidR="00B907C1" w:rsidRPr="00A6727E">
        <w:rPr>
          <w:rFonts w:ascii="Arial Nova" w:eastAsia="Verdana" w:hAnsi="Arial Nova" w:cs="Calibri Light"/>
        </w:rPr>
        <w:t xml:space="preserve">rdinativo </w:t>
      </w:r>
      <w:r w:rsidR="008A1663" w:rsidRPr="00A6727E">
        <w:rPr>
          <w:rFonts w:ascii="Arial Nova" w:eastAsia="Verdana" w:hAnsi="Arial Nova" w:cs="Calibri Light"/>
        </w:rPr>
        <w:t>i</w:t>
      </w:r>
      <w:r w:rsidRPr="00A6727E">
        <w:rPr>
          <w:rFonts w:ascii="Arial Nova" w:eastAsia="Verdana" w:hAnsi="Arial Nova" w:cs="Calibri Light"/>
        </w:rPr>
        <w:t xml:space="preserve">nformatico </w:t>
      </w:r>
      <w:r w:rsidR="004E76E3" w:rsidRPr="00A6727E">
        <w:rPr>
          <w:rFonts w:ascii="Arial Nova" w:eastAsia="Verdana" w:hAnsi="Arial Nova" w:cs="Calibri Light"/>
        </w:rPr>
        <w:t>l</w:t>
      </w:r>
      <w:r w:rsidRPr="00A6727E">
        <w:rPr>
          <w:rFonts w:ascii="Arial Nova" w:eastAsia="Verdana" w:hAnsi="Arial Nova" w:cs="Calibri Light"/>
        </w:rPr>
        <w:t>ocale</w:t>
      </w:r>
      <w:r w:rsidR="00B907C1" w:rsidRPr="00A6727E">
        <w:rPr>
          <w:rFonts w:ascii="Arial Nova" w:eastAsia="Verdana" w:hAnsi="Arial Nova" w:cs="Calibri Light"/>
        </w:rPr>
        <w:t xml:space="preserve">, </w:t>
      </w:r>
      <w:r w:rsidR="005D0136" w:rsidRPr="00A6727E">
        <w:rPr>
          <w:rFonts w:ascii="Arial Nova" w:eastAsia="Verdana" w:hAnsi="Arial Nova" w:cs="Calibri Light"/>
        </w:rPr>
        <w:t xml:space="preserve">sull’applicativo </w:t>
      </w:r>
      <w:proofErr w:type="spellStart"/>
      <w:r w:rsidR="005D0136" w:rsidRPr="00A6727E">
        <w:rPr>
          <w:rFonts w:ascii="Arial Nova" w:eastAsia="Verdana" w:hAnsi="Arial Nova" w:cs="Calibri Light"/>
        </w:rPr>
        <w:t>Sicoge</w:t>
      </w:r>
      <w:proofErr w:type="spellEnd"/>
      <w:r w:rsidR="005C1657" w:rsidRPr="00A6727E">
        <w:rPr>
          <w:rFonts w:ascii="Arial Nova" w:eastAsia="Verdana" w:hAnsi="Arial Nova" w:cs="Calibri Light"/>
        </w:rPr>
        <w:t xml:space="preserve"> </w:t>
      </w:r>
      <w:r w:rsidR="005D0136" w:rsidRPr="00A6727E">
        <w:rPr>
          <w:rFonts w:ascii="Arial Nova" w:eastAsia="Verdana" w:hAnsi="Arial Nova" w:cs="Calibri Light"/>
        </w:rPr>
        <w:t>Enti;</w:t>
      </w:r>
    </w:p>
    <w:p w14:paraId="5070E71E" w14:textId="77777777" w:rsidR="005D0136" w:rsidRPr="00A6727E" w:rsidRDefault="005D0136" w:rsidP="00B70BA5">
      <w:pPr>
        <w:pStyle w:val="Rientrocorpodeltesto"/>
        <w:spacing w:after="0" w:line="260" w:lineRule="exact"/>
        <w:ind w:left="0" w:right="-1"/>
        <w:jc w:val="both"/>
        <w:rPr>
          <w:rFonts w:ascii="Arial Nova" w:eastAsia="Verdana" w:hAnsi="Arial Nova" w:cs="Calibri Light"/>
        </w:rPr>
      </w:pPr>
    </w:p>
    <w:p w14:paraId="165F4E28" w14:textId="77777777" w:rsidR="007A1C4F" w:rsidRPr="00A6727E" w:rsidRDefault="00CD7849" w:rsidP="00250CE8">
      <w:pPr>
        <w:pStyle w:val="Rientrocorpodeltesto"/>
        <w:spacing w:after="0" w:line="260" w:lineRule="exact"/>
        <w:ind w:left="0" w:right="-1"/>
        <w:jc w:val="both"/>
        <w:rPr>
          <w:rFonts w:ascii="Arial Nova" w:hAnsi="Arial Nova" w:cs="Calibri Light"/>
          <w:iCs/>
        </w:rPr>
      </w:pPr>
      <w:r w:rsidRPr="00A6727E">
        <w:rPr>
          <w:rFonts w:ascii="Arial Nova" w:eastAsia="Verdana" w:hAnsi="Arial Nova" w:cs="Calibri Light"/>
        </w:rPr>
        <w:t>Taranto</w:t>
      </w:r>
      <w:r w:rsidR="003A4EB4" w:rsidRPr="00A6727E">
        <w:rPr>
          <w:rFonts w:ascii="Arial Nova" w:eastAsia="Verdana" w:hAnsi="Arial Nova" w:cs="Calibri Light"/>
        </w:rPr>
        <w:t>,</w:t>
      </w:r>
      <w:r w:rsidR="008A459E" w:rsidRPr="00A6727E">
        <w:rPr>
          <w:rFonts w:ascii="Arial Nova" w:eastAsia="Verdana" w:hAnsi="Arial Nova" w:cs="Calibri Light"/>
        </w:rPr>
        <w:t xml:space="preserve"> </w:t>
      </w:r>
      <w:r w:rsidR="00250CE8" w:rsidRPr="00A6727E">
        <w:rPr>
          <w:rFonts w:ascii="Arial Nova" w:eastAsia="Verdana" w:hAnsi="Arial Nova" w:cs="Calibri Light"/>
        </w:rPr>
        <w:t>4 ottobre 2021</w:t>
      </w:r>
    </w:p>
    <w:p w14:paraId="6146095B" w14:textId="77777777" w:rsidR="00250CE8" w:rsidRPr="00A6727E" w:rsidRDefault="00250CE8" w:rsidP="00B70BA5">
      <w:pPr>
        <w:pStyle w:val="Corpotesto"/>
        <w:spacing w:after="0" w:line="220" w:lineRule="exact"/>
        <w:ind w:left="6379"/>
        <w:jc w:val="center"/>
        <w:rPr>
          <w:rFonts w:ascii="Arial Nova" w:hAnsi="Arial Nova" w:cs="Calibri Light"/>
          <w:iCs/>
          <w:sz w:val="20"/>
          <w:szCs w:val="20"/>
        </w:rPr>
      </w:pPr>
      <w:r w:rsidRPr="00A6727E">
        <w:rPr>
          <w:rFonts w:ascii="Arial Nova" w:hAnsi="Arial Nova" w:cs="Calibri Light"/>
          <w:iCs/>
          <w:sz w:val="20"/>
          <w:szCs w:val="20"/>
        </w:rPr>
        <w:t xml:space="preserve">IL DIRETTORE </w:t>
      </w:r>
      <w:r w:rsidR="000E0EA1" w:rsidRPr="00A6727E">
        <w:rPr>
          <w:rFonts w:ascii="Arial Nova" w:hAnsi="Arial Nova" w:cs="Calibri Light"/>
          <w:iCs/>
          <w:sz w:val="20"/>
          <w:szCs w:val="20"/>
        </w:rPr>
        <w:t>dell’ITL di TARANTO</w:t>
      </w:r>
    </w:p>
    <w:p w14:paraId="56E1C412" w14:textId="77777777" w:rsidR="00482B0B" w:rsidRPr="00A6727E" w:rsidRDefault="00325E07" w:rsidP="00B70BA5">
      <w:pPr>
        <w:pStyle w:val="Corpotesto"/>
        <w:spacing w:after="0" w:line="220" w:lineRule="exact"/>
        <w:ind w:left="6379"/>
        <w:jc w:val="center"/>
        <w:rPr>
          <w:rFonts w:ascii="Arial Nova" w:hAnsi="Arial Nova" w:cs="Calibri Light"/>
          <w:iCs/>
          <w:sz w:val="20"/>
          <w:szCs w:val="20"/>
        </w:rPr>
      </w:pPr>
      <w:r w:rsidRPr="00A6727E">
        <w:rPr>
          <w:rFonts w:ascii="Arial Nova" w:hAnsi="Arial Nova" w:cs="Calibri Light"/>
          <w:iCs/>
          <w:sz w:val="20"/>
          <w:szCs w:val="20"/>
        </w:rPr>
        <w:t>Michele Campanelli</w:t>
      </w:r>
    </w:p>
    <w:sectPr w:rsidR="00482B0B" w:rsidRPr="00A6727E" w:rsidSect="007A04AC">
      <w:pgSz w:w="11906" w:h="16838"/>
      <w:pgMar w:top="1134" w:right="1134" w:bottom="426" w:left="1134" w:header="142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0EA93" w14:textId="77777777" w:rsidR="00FC5F2F" w:rsidRDefault="00FC5F2F">
      <w:r>
        <w:separator/>
      </w:r>
    </w:p>
  </w:endnote>
  <w:endnote w:type="continuationSeparator" w:id="0">
    <w:p w14:paraId="4B029047" w14:textId="77777777" w:rsidR="00FC5F2F" w:rsidRDefault="00FC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nglish157 BT">
    <w:altName w:val="Courier New"/>
    <w:charset w:val="00"/>
    <w:family w:val="script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FC3DA" w14:textId="77777777" w:rsidR="00FC5F2F" w:rsidRDefault="00FC5F2F">
      <w:r>
        <w:separator/>
      </w:r>
    </w:p>
  </w:footnote>
  <w:footnote w:type="continuationSeparator" w:id="0">
    <w:p w14:paraId="14CE3171" w14:textId="77777777" w:rsidR="00FC5F2F" w:rsidRDefault="00FC5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10BD0"/>
    <w:multiLevelType w:val="hybridMultilevel"/>
    <w:tmpl w:val="BDE69324"/>
    <w:lvl w:ilvl="0" w:tplc="477EFE7E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611018F"/>
    <w:multiLevelType w:val="hybridMultilevel"/>
    <w:tmpl w:val="A1107CB2"/>
    <w:lvl w:ilvl="0" w:tplc="C234E19C">
      <w:numFmt w:val="bullet"/>
      <w:lvlText w:val="-"/>
      <w:lvlJc w:val="left"/>
      <w:pPr>
        <w:ind w:left="720" w:hanging="360"/>
      </w:pPr>
      <w:rPr>
        <w:rFonts w:ascii="Calibri Light" w:eastAsia="Verdana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474C2"/>
    <w:multiLevelType w:val="hybridMultilevel"/>
    <w:tmpl w:val="1A14C6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55532"/>
    <w:multiLevelType w:val="hybridMultilevel"/>
    <w:tmpl w:val="093A52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91CBA"/>
    <w:multiLevelType w:val="hybridMultilevel"/>
    <w:tmpl w:val="29AC2BFE"/>
    <w:lvl w:ilvl="0" w:tplc="477EFE7E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7BD91620"/>
    <w:multiLevelType w:val="hybridMultilevel"/>
    <w:tmpl w:val="550C446C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6907"/>
    <w:rsid w:val="00006F2A"/>
    <w:rsid w:val="00015380"/>
    <w:rsid w:val="000322EF"/>
    <w:rsid w:val="00037656"/>
    <w:rsid w:val="00042384"/>
    <w:rsid w:val="0004488A"/>
    <w:rsid w:val="0004644B"/>
    <w:rsid w:val="000616C9"/>
    <w:rsid w:val="00062425"/>
    <w:rsid w:val="0006344B"/>
    <w:rsid w:val="0006572A"/>
    <w:rsid w:val="00090D1B"/>
    <w:rsid w:val="00095093"/>
    <w:rsid w:val="00096FFF"/>
    <w:rsid w:val="000A442B"/>
    <w:rsid w:val="000B10FE"/>
    <w:rsid w:val="000B3ABC"/>
    <w:rsid w:val="000D16ED"/>
    <w:rsid w:val="000D3EEF"/>
    <w:rsid w:val="000D4993"/>
    <w:rsid w:val="000D74D3"/>
    <w:rsid w:val="000E0EA1"/>
    <w:rsid w:val="000F1C14"/>
    <w:rsid w:val="000F28C4"/>
    <w:rsid w:val="000F35F9"/>
    <w:rsid w:val="000F5063"/>
    <w:rsid w:val="000F6809"/>
    <w:rsid w:val="001037FD"/>
    <w:rsid w:val="001102D8"/>
    <w:rsid w:val="001112DB"/>
    <w:rsid w:val="00116907"/>
    <w:rsid w:val="00130311"/>
    <w:rsid w:val="00130DC1"/>
    <w:rsid w:val="00134759"/>
    <w:rsid w:val="00141867"/>
    <w:rsid w:val="001418DC"/>
    <w:rsid w:val="001464A2"/>
    <w:rsid w:val="00153742"/>
    <w:rsid w:val="00155628"/>
    <w:rsid w:val="001610FB"/>
    <w:rsid w:val="001619FF"/>
    <w:rsid w:val="00163D18"/>
    <w:rsid w:val="0016563A"/>
    <w:rsid w:val="00174173"/>
    <w:rsid w:val="00175D6E"/>
    <w:rsid w:val="00177701"/>
    <w:rsid w:val="001806AA"/>
    <w:rsid w:val="00182594"/>
    <w:rsid w:val="00185377"/>
    <w:rsid w:val="001854B3"/>
    <w:rsid w:val="00191984"/>
    <w:rsid w:val="001B2EC4"/>
    <w:rsid w:val="001B59EE"/>
    <w:rsid w:val="001B6810"/>
    <w:rsid w:val="001C1F03"/>
    <w:rsid w:val="001C2E6E"/>
    <w:rsid w:val="001C760E"/>
    <w:rsid w:val="001D4472"/>
    <w:rsid w:val="001D7AEC"/>
    <w:rsid w:val="001E0CA2"/>
    <w:rsid w:val="001E46B9"/>
    <w:rsid w:val="001F6869"/>
    <w:rsid w:val="00203684"/>
    <w:rsid w:val="0020505C"/>
    <w:rsid w:val="00206C6B"/>
    <w:rsid w:val="00210A80"/>
    <w:rsid w:val="0021559C"/>
    <w:rsid w:val="00216018"/>
    <w:rsid w:val="002171B9"/>
    <w:rsid w:val="00220E7A"/>
    <w:rsid w:val="00222425"/>
    <w:rsid w:val="00240581"/>
    <w:rsid w:val="00245E3E"/>
    <w:rsid w:val="00250CE8"/>
    <w:rsid w:val="00261C3D"/>
    <w:rsid w:val="0026363F"/>
    <w:rsid w:val="002710BE"/>
    <w:rsid w:val="00285603"/>
    <w:rsid w:val="00292867"/>
    <w:rsid w:val="00295FBF"/>
    <w:rsid w:val="002A013A"/>
    <w:rsid w:val="002A02B6"/>
    <w:rsid w:val="002A290B"/>
    <w:rsid w:val="002A6949"/>
    <w:rsid w:val="002C109F"/>
    <w:rsid w:val="002C10AA"/>
    <w:rsid w:val="002C2D13"/>
    <w:rsid w:val="002C3067"/>
    <w:rsid w:val="002C757E"/>
    <w:rsid w:val="002C7FFE"/>
    <w:rsid w:val="002D11BA"/>
    <w:rsid w:val="002D7326"/>
    <w:rsid w:val="002E1068"/>
    <w:rsid w:val="002E12B4"/>
    <w:rsid w:val="002F1768"/>
    <w:rsid w:val="002F18A1"/>
    <w:rsid w:val="002F46C3"/>
    <w:rsid w:val="002F4AB9"/>
    <w:rsid w:val="002F6B98"/>
    <w:rsid w:val="00301620"/>
    <w:rsid w:val="00311115"/>
    <w:rsid w:val="00322E57"/>
    <w:rsid w:val="0032513B"/>
    <w:rsid w:val="00325E07"/>
    <w:rsid w:val="003267AB"/>
    <w:rsid w:val="00330D6A"/>
    <w:rsid w:val="0034351C"/>
    <w:rsid w:val="0035051B"/>
    <w:rsid w:val="0036016B"/>
    <w:rsid w:val="003609D9"/>
    <w:rsid w:val="00363490"/>
    <w:rsid w:val="00363F11"/>
    <w:rsid w:val="00365997"/>
    <w:rsid w:val="00365FA4"/>
    <w:rsid w:val="00373C06"/>
    <w:rsid w:val="00377107"/>
    <w:rsid w:val="0039057C"/>
    <w:rsid w:val="00391A9D"/>
    <w:rsid w:val="003938C4"/>
    <w:rsid w:val="00396031"/>
    <w:rsid w:val="003A1008"/>
    <w:rsid w:val="003A39B7"/>
    <w:rsid w:val="003A4316"/>
    <w:rsid w:val="003A4EB4"/>
    <w:rsid w:val="003A65F7"/>
    <w:rsid w:val="003A6AD6"/>
    <w:rsid w:val="003B626E"/>
    <w:rsid w:val="003B71AF"/>
    <w:rsid w:val="003B7DDC"/>
    <w:rsid w:val="003C104E"/>
    <w:rsid w:val="003D0A5C"/>
    <w:rsid w:val="003D798D"/>
    <w:rsid w:val="003F10B4"/>
    <w:rsid w:val="003F2A50"/>
    <w:rsid w:val="003F3371"/>
    <w:rsid w:val="0040209E"/>
    <w:rsid w:val="00403CF9"/>
    <w:rsid w:val="0040626A"/>
    <w:rsid w:val="00420415"/>
    <w:rsid w:val="004465EB"/>
    <w:rsid w:val="00447AF1"/>
    <w:rsid w:val="00452A0A"/>
    <w:rsid w:val="00453697"/>
    <w:rsid w:val="00460080"/>
    <w:rsid w:val="00461610"/>
    <w:rsid w:val="00461978"/>
    <w:rsid w:val="00462E86"/>
    <w:rsid w:val="00465B55"/>
    <w:rsid w:val="00466623"/>
    <w:rsid w:val="0048231F"/>
    <w:rsid w:val="00482B0B"/>
    <w:rsid w:val="00491479"/>
    <w:rsid w:val="004A07A6"/>
    <w:rsid w:val="004A10ED"/>
    <w:rsid w:val="004A4DBA"/>
    <w:rsid w:val="004B397F"/>
    <w:rsid w:val="004B442A"/>
    <w:rsid w:val="004B5316"/>
    <w:rsid w:val="004C0239"/>
    <w:rsid w:val="004C0488"/>
    <w:rsid w:val="004C1067"/>
    <w:rsid w:val="004C3A0A"/>
    <w:rsid w:val="004D285E"/>
    <w:rsid w:val="004E0BA2"/>
    <w:rsid w:val="004E2D3A"/>
    <w:rsid w:val="004E76E3"/>
    <w:rsid w:val="004F245F"/>
    <w:rsid w:val="004F4B8B"/>
    <w:rsid w:val="004F7408"/>
    <w:rsid w:val="00504866"/>
    <w:rsid w:val="0051029D"/>
    <w:rsid w:val="00513062"/>
    <w:rsid w:val="005134D5"/>
    <w:rsid w:val="00514657"/>
    <w:rsid w:val="00524747"/>
    <w:rsid w:val="00525EAA"/>
    <w:rsid w:val="00534608"/>
    <w:rsid w:val="0054628F"/>
    <w:rsid w:val="0055091F"/>
    <w:rsid w:val="00560A11"/>
    <w:rsid w:val="00567C6D"/>
    <w:rsid w:val="005753C0"/>
    <w:rsid w:val="00581537"/>
    <w:rsid w:val="00586615"/>
    <w:rsid w:val="0058684C"/>
    <w:rsid w:val="00593A6D"/>
    <w:rsid w:val="005A6B34"/>
    <w:rsid w:val="005B5487"/>
    <w:rsid w:val="005B5755"/>
    <w:rsid w:val="005C09C6"/>
    <w:rsid w:val="005C1657"/>
    <w:rsid w:val="005C1A49"/>
    <w:rsid w:val="005D0136"/>
    <w:rsid w:val="005D09E5"/>
    <w:rsid w:val="005D1468"/>
    <w:rsid w:val="005D5FBE"/>
    <w:rsid w:val="005E0571"/>
    <w:rsid w:val="005E09E1"/>
    <w:rsid w:val="005E598D"/>
    <w:rsid w:val="005F1931"/>
    <w:rsid w:val="005F46FC"/>
    <w:rsid w:val="005F4A9F"/>
    <w:rsid w:val="005F7D31"/>
    <w:rsid w:val="00603DB5"/>
    <w:rsid w:val="00605606"/>
    <w:rsid w:val="006065C9"/>
    <w:rsid w:val="00613579"/>
    <w:rsid w:val="006151A4"/>
    <w:rsid w:val="00616C48"/>
    <w:rsid w:val="00625771"/>
    <w:rsid w:val="00630012"/>
    <w:rsid w:val="006378B4"/>
    <w:rsid w:val="00644297"/>
    <w:rsid w:val="00644658"/>
    <w:rsid w:val="006538C7"/>
    <w:rsid w:val="00653F54"/>
    <w:rsid w:val="006629EE"/>
    <w:rsid w:val="00671DB7"/>
    <w:rsid w:val="006839C0"/>
    <w:rsid w:val="006921F6"/>
    <w:rsid w:val="006940D5"/>
    <w:rsid w:val="006943D7"/>
    <w:rsid w:val="00696FFB"/>
    <w:rsid w:val="006A079F"/>
    <w:rsid w:val="006A255D"/>
    <w:rsid w:val="006A42DA"/>
    <w:rsid w:val="006B5C1E"/>
    <w:rsid w:val="006C6793"/>
    <w:rsid w:val="006D25FE"/>
    <w:rsid w:val="006D305C"/>
    <w:rsid w:val="006D5CFD"/>
    <w:rsid w:val="006E17BD"/>
    <w:rsid w:val="006F2B16"/>
    <w:rsid w:val="006F3DF8"/>
    <w:rsid w:val="006F3E17"/>
    <w:rsid w:val="006F4C79"/>
    <w:rsid w:val="006F6F74"/>
    <w:rsid w:val="007015B7"/>
    <w:rsid w:val="00711A9C"/>
    <w:rsid w:val="00711CE1"/>
    <w:rsid w:val="00713E86"/>
    <w:rsid w:val="0071520D"/>
    <w:rsid w:val="0071676C"/>
    <w:rsid w:val="00724C51"/>
    <w:rsid w:val="007305E0"/>
    <w:rsid w:val="007462D5"/>
    <w:rsid w:val="00755639"/>
    <w:rsid w:val="007800F8"/>
    <w:rsid w:val="00782DB0"/>
    <w:rsid w:val="00790016"/>
    <w:rsid w:val="0079783A"/>
    <w:rsid w:val="007A04AC"/>
    <w:rsid w:val="007A1C4F"/>
    <w:rsid w:val="007A591A"/>
    <w:rsid w:val="007A5FBA"/>
    <w:rsid w:val="007B37EB"/>
    <w:rsid w:val="007B3C95"/>
    <w:rsid w:val="007C2467"/>
    <w:rsid w:val="007C410F"/>
    <w:rsid w:val="007C45C7"/>
    <w:rsid w:val="007C79F5"/>
    <w:rsid w:val="007D1C2C"/>
    <w:rsid w:val="007D662E"/>
    <w:rsid w:val="007F1FDC"/>
    <w:rsid w:val="007F33D7"/>
    <w:rsid w:val="007F4A1E"/>
    <w:rsid w:val="00807E31"/>
    <w:rsid w:val="008118AF"/>
    <w:rsid w:val="008120AB"/>
    <w:rsid w:val="0081718E"/>
    <w:rsid w:val="00817E37"/>
    <w:rsid w:val="008201C1"/>
    <w:rsid w:val="008235BC"/>
    <w:rsid w:val="0082419B"/>
    <w:rsid w:val="00841F80"/>
    <w:rsid w:val="00852594"/>
    <w:rsid w:val="00853CDC"/>
    <w:rsid w:val="008575EF"/>
    <w:rsid w:val="008718DE"/>
    <w:rsid w:val="008759CA"/>
    <w:rsid w:val="00877F46"/>
    <w:rsid w:val="0088678C"/>
    <w:rsid w:val="008873FD"/>
    <w:rsid w:val="00892741"/>
    <w:rsid w:val="008A1663"/>
    <w:rsid w:val="008A2C19"/>
    <w:rsid w:val="008A442E"/>
    <w:rsid w:val="008A459E"/>
    <w:rsid w:val="008A4867"/>
    <w:rsid w:val="008A54A9"/>
    <w:rsid w:val="008B48F3"/>
    <w:rsid w:val="008B4C97"/>
    <w:rsid w:val="008B59B5"/>
    <w:rsid w:val="008B5A6B"/>
    <w:rsid w:val="008C24E2"/>
    <w:rsid w:val="008C3A62"/>
    <w:rsid w:val="008C60CD"/>
    <w:rsid w:val="008C7029"/>
    <w:rsid w:val="008D1685"/>
    <w:rsid w:val="008D1EE3"/>
    <w:rsid w:val="008D4ADA"/>
    <w:rsid w:val="008D4F7C"/>
    <w:rsid w:val="008D5276"/>
    <w:rsid w:val="008E4169"/>
    <w:rsid w:val="008F0EA1"/>
    <w:rsid w:val="008F5C10"/>
    <w:rsid w:val="008F6E15"/>
    <w:rsid w:val="008F768E"/>
    <w:rsid w:val="008F7C79"/>
    <w:rsid w:val="00902E12"/>
    <w:rsid w:val="0091059F"/>
    <w:rsid w:val="00915BC8"/>
    <w:rsid w:val="00915D19"/>
    <w:rsid w:val="00922C42"/>
    <w:rsid w:val="00940F5D"/>
    <w:rsid w:val="00951A03"/>
    <w:rsid w:val="00952581"/>
    <w:rsid w:val="0096022C"/>
    <w:rsid w:val="00961D84"/>
    <w:rsid w:val="009802CF"/>
    <w:rsid w:val="00981FE2"/>
    <w:rsid w:val="009835EC"/>
    <w:rsid w:val="00984CFB"/>
    <w:rsid w:val="00987980"/>
    <w:rsid w:val="00990655"/>
    <w:rsid w:val="00990E4C"/>
    <w:rsid w:val="0099202F"/>
    <w:rsid w:val="00994AA0"/>
    <w:rsid w:val="00994D1B"/>
    <w:rsid w:val="009A13B8"/>
    <w:rsid w:val="009A4A11"/>
    <w:rsid w:val="009A5EC5"/>
    <w:rsid w:val="009B0779"/>
    <w:rsid w:val="009C0A08"/>
    <w:rsid w:val="009C3713"/>
    <w:rsid w:val="009D14BF"/>
    <w:rsid w:val="009D794F"/>
    <w:rsid w:val="009E22A7"/>
    <w:rsid w:val="009E2DFC"/>
    <w:rsid w:val="009E4566"/>
    <w:rsid w:val="009E6029"/>
    <w:rsid w:val="009F33EE"/>
    <w:rsid w:val="009F48BB"/>
    <w:rsid w:val="00A01476"/>
    <w:rsid w:val="00A0263B"/>
    <w:rsid w:val="00A02C8B"/>
    <w:rsid w:val="00A03050"/>
    <w:rsid w:val="00A1341C"/>
    <w:rsid w:val="00A13BEC"/>
    <w:rsid w:val="00A1647D"/>
    <w:rsid w:val="00A22DAA"/>
    <w:rsid w:val="00A33A92"/>
    <w:rsid w:val="00A33EB6"/>
    <w:rsid w:val="00A3674A"/>
    <w:rsid w:val="00A37AA7"/>
    <w:rsid w:val="00A37EF4"/>
    <w:rsid w:val="00A45CC3"/>
    <w:rsid w:val="00A468F7"/>
    <w:rsid w:val="00A6372F"/>
    <w:rsid w:val="00A669E2"/>
    <w:rsid w:val="00A66A14"/>
    <w:rsid w:val="00A6727E"/>
    <w:rsid w:val="00A676CF"/>
    <w:rsid w:val="00A70E1C"/>
    <w:rsid w:val="00A73841"/>
    <w:rsid w:val="00A810DD"/>
    <w:rsid w:val="00A828B1"/>
    <w:rsid w:val="00AA1650"/>
    <w:rsid w:val="00AA5009"/>
    <w:rsid w:val="00AB0484"/>
    <w:rsid w:val="00AD51E2"/>
    <w:rsid w:val="00AD73BB"/>
    <w:rsid w:val="00AE1A56"/>
    <w:rsid w:val="00AE2FA7"/>
    <w:rsid w:val="00AF0D67"/>
    <w:rsid w:val="00AF2888"/>
    <w:rsid w:val="00AF3BA4"/>
    <w:rsid w:val="00B0058C"/>
    <w:rsid w:val="00B14953"/>
    <w:rsid w:val="00B16293"/>
    <w:rsid w:val="00B22263"/>
    <w:rsid w:val="00B24E04"/>
    <w:rsid w:val="00B310A3"/>
    <w:rsid w:val="00B37E16"/>
    <w:rsid w:val="00B443D4"/>
    <w:rsid w:val="00B44426"/>
    <w:rsid w:val="00B4615D"/>
    <w:rsid w:val="00B50B16"/>
    <w:rsid w:val="00B5294D"/>
    <w:rsid w:val="00B52C7C"/>
    <w:rsid w:val="00B56AC5"/>
    <w:rsid w:val="00B572A7"/>
    <w:rsid w:val="00B70BA5"/>
    <w:rsid w:val="00B764C2"/>
    <w:rsid w:val="00B87C83"/>
    <w:rsid w:val="00B907C1"/>
    <w:rsid w:val="00B90FBE"/>
    <w:rsid w:val="00B96645"/>
    <w:rsid w:val="00BA0D8C"/>
    <w:rsid w:val="00BA41E0"/>
    <w:rsid w:val="00BA5594"/>
    <w:rsid w:val="00BB1315"/>
    <w:rsid w:val="00BB2191"/>
    <w:rsid w:val="00BB27CB"/>
    <w:rsid w:val="00BB4860"/>
    <w:rsid w:val="00BC03D7"/>
    <w:rsid w:val="00BC5A38"/>
    <w:rsid w:val="00BC5A93"/>
    <w:rsid w:val="00BC6C97"/>
    <w:rsid w:val="00BD070D"/>
    <w:rsid w:val="00BD7956"/>
    <w:rsid w:val="00BE1FE7"/>
    <w:rsid w:val="00BE2257"/>
    <w:rsid w:val="00BE319C"/>
    <w:rsid w:val="00BE3BD6"/>
    <w:rsid w:val="00BF4F5A"/>
    <w:rsid w:val="00BF5B0D"/>
    <w:rsid w:val="00C062BF"/>
    <w:rsid w:val="00C125C7"/>
    <w:rsid w:val="00C2258B"/>
    <w:rsid w:val="00C25A8B"/>
    <w:rsid w:val="00C406F9"/>
    <w:rsid w:val="00C416FE"/>
    <w:rsid w:val="00C4575C"/>
    <w:rsid w:val="00C55721"/>
    <w:rsid w:val="00C57A91"/>
    <w:rsid w:val="00C658CF"/>
    <w:rsid w:val="00C67DFA"/>
    <w:rsid w:val="00C73E23"/>
    <w:rsid w:val="00C8128D"/>
    <w:rsid w:val="00C81ACD"/>
    <w:rsid w:val="00C82199"/>
    <w:rsid w:val="00C8450F"/>
    <w:rsid w:val="00C9015A"/>
    <w:rsid w:val="00C94592"/>
    <w:rsid w:val="00C945D2"/>
    <w:rsid w:val="00C9541E"/>
    <w:rsid w:val="00CA0327"/>
    <w:rsid w:val="00CA0839"/>
    <w:rsid w:val="00CB1E23"/>
    <w:rsid w:val="00CB512C"/>
    <w:rsid w:val="00CC0EAC"/>
    <w:rsid w:val="00CD0E57"/>
    <w:rsid w:val="00CD220E"/>
    <w:rsid w:val="00CD5D6F"/>
    <w:rsid w:val="00CD647D"/>
    <w:rsid w:val="00CD7849"/>
    <w:rsid w:val="00CE7130"/>
    <w:rsid w:val="00CE717B"/>
    <w:rsid w:val="00CE7E21"/>
    <w:rsid w:val="00CF0B2D"/>
    <w:rsid w:val="00CF625A"/>
    <w:rsid w:val="00D01488"/>
    <w:rsid w:val="00D10212"/>
    <w:rsid w:val="00D10312"/>
    <w:rsid w:val="00D10CDA"/>
    <w:rsid w:val="00D147A6"/>
    <w:rsid w:val="00D14E0C"/>
    <w:rsid w:val="00D17AAC"/>
    <w:rsid w:val="00D2167A"/>
    <w:rsid w:val="00D30498"/>
    <w:rsid w:val="00D36C56"/>
    <w:rsid w:val="00D44830"/>
    <w:rsid w:val="00D46FBC"/>
    <w:rsid w:val="00D476D6"/>
    <w:rsid w:val="00D51A55"/>
    <w:rsid w:val="00D55CE9"/>
    <w:rsid w:val="00D56193"/>
    <w:rsid w:val="00D5768D"/>
    <w:rsid w:val="00D734A3"/>
    <w:rsid w:val="00D73FFE"/>
    <w:rsid w:val="00D75FE0"/>
    <w:rsid w:val="00D813CC"/>
    <w:rsid w:val="00D90F31"/>
    <w:rsid w:val="00D93D61"/>
    <w:rsid w:val="00DA16FF"/>
    <w:rsid w:val="00DA19D7"/>
    <w:rsid w:val="00DA3E0F"/>
    <w:rsid w:val="00DB06A2"/>
    <w:rsid w:val="00DB0A18"/>
    <w:rsid w:val="00DC3106"/>
    <w:rsid w:val="00DC7BFD"/>
    <w:rsid w:val="00DD2C00"/>
    <w:rsid w:val="00DD3CFB"/>
    <w:rsid w:val="00DD5686"/>
    <w:rsid w:val="00DE0E67"/>
    <w:rsid w:val="00DE4754"/>
    <w:rsid w:val="00DE60C9"/>
    <w:rsid w:val="00DF17E9"/>
    <w:rsid w:val="00DF5C13"/>
    <w:rsid w:val="00E0435C"/>
    <w:rsid w:val="00E110F5"/>
    <w:rsid w:val="00E1282A"/>
    <w:rsid w:val="00E206D1"/>
    <w:rsid w:val="00E21D3A"/>
    <w:rsid w:val="00E342C4"/>
    <w:rsid w:val="00E349FC"/>
    <w:rsid w:val="00E35993"/>
    <w:rsid w:val="00E45286"/>
    <w:rsid w:val="00E46AE4"/>
    <w:rsid w:val="00E55112"/>
    <w:rsid w:val="00E56137"/>
    <w:rsid w:val="00E64712"/>
    <w:rsid w:val="00E71615"/>
    <w:rsid w:val="00E75863"/>
    <w:rsid w:val="00E76D44"/>
    <w:rsid w:val="00E81F94"/>
    <w:rsid w:val="00E95047"/>
    <w:rsid w:val="00EA453E"/>
    <w:rsid w:val="00EB239F"/>
    <w:rsid w:val="00EB4676"/>
    <w:rsid w:val="00EC1379"/>
    <w:rsid w:val="00ED0ADE"/>
    <w:rsid w:val="00ED0D43"/>
    <w:rsid w:val="00ED146A"/>
    <w:rsid w:val="00ED6EB9"/>
    <w:rsid w:val="00EE0C62"/>
    <w:rsid w:val="00EE16C1"/>
    <w:rsid w:val="00EE3B93"/>
    <w:rsid w:val="00EE69F1"/>
    <w:rsid w:val="00EF1BDD"/>
    <w:rsid w:val="00F05AEE"/>
    <w:rsid w:val="00F127FB"/>
    <w:rsid w:val="00F12957"/>
    <w:rsid w:val="00F20B40"/>
    <w:rsid w:val="00F23AE9"/>
    <w:rsid w:val="00F23FB6"/>
    <w:rsid w:val="00F27DD6"/>
    <w:rsid w:val="00F305AB"/>
    <w:rsid w:val="00F312C6"/>
    <w:rsid w:val="00F32B5F"/>
    <w:rsid w:val="00F44896"/>
    <w:rsid w:val="00F448E7"/>
    <w:rsid w:val="00F552F1"/>
    <w:rsid w:val="00F55AF0"/>
    <w:rsid w:val="00F616B5"/>
    <w:rsid w:val="00F705ED"/>
    <w:rsid w:val="00F70CBA"/>
    <w:rsid w:val="00F71163"/>
    <w:rsid w:val="00F77476"/>
    <w:rsid w:val="00F804FA"/>
    <w:rsid w:val="00F80C38"/>
    <w:rsid w:val="00F82D0D"/>
    <w:rsid w:val="00F83E92"/>
    <w:rsid w:val="00F8653E"/>
    <w:rsid w:val="00F93BEE"/>
    <w:rsid w:val="00FA23D0"/>
    <w:rsid w:val="00FA48BF"/>
    <w:rsid w:val="00FB6D52"/>
    <w:rsid w:val="00FC5F2F"/>
    <w:rsid w:val="00FC689F"/>
    <w:rsid w:val="00FC7F3F"/>
    <w:rsid w:val="00FD739F"/>
    <w:rsid w:val="00FE5A69"/>
    <w:rsid w:val="00FF2982"/>
    <w:rsid w:val="00FF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4137CC"/>
  <w15:chartTrackingRefBased/>
  <w15:docId w15:val="{AD517D70-238F-4993-BE6B-884A312E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16ED9"/>
  </w:style>
  <w:style w:type="paragraph" w:styleId="Titolo1">
    <w:name w:val="heading 1"/>
    <w:basedOn w:val="Normale"/>
    <w:next w:val="Normale"/>
    <w:qFormat/>
    <w:rsid w:val="00E16ED9"/>
    <w:pPr>
      <w:keepNext/>
      <w:jc w:val="right"/>
      <w:outlineLvl w:val="0"/>
    </w:pPr>
    <w:rPr>
      <w:rFonts w:ascii="English157 BT" w:hAnsi="English157 BT"/>
      <w:sz w:val="24"/>
    </w:rPr>
  </w:style>
  <w:style w:type="paragraph" w:styleId="Titolo5">
    <w:name w:val="heading 5"/>
    <w:basedOn w:val="Normale"/>
    <w:next w:val="Normale"/>
    <w:qFormat/>
    <w:rsid w:val="009879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rsid w:val="00E16ED9"/>
    <w:pPr>
      <w:keepNext/>
      <w:jc w:val="center"/>
      <w:outlineLvl w:val="6"/>
    </w:pPr>
    <w:rPr>
      <w:i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16ED9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rsid w:val="009020B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33457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F80C38"/>
  </w:style>
  <w:style w:type="character" w:styleId="Collegamentoipertestuale">
    <w:name w:val="Hyperlink"/>
    <w:rsid w:val="00F80C38"/>
    <w:rPr>
      <w:color w:val="0000FF"/>
      <w:u w:val="single"/>
    </w:rPr>
  </w:style>
  <w:style w:type="paragraph" w:styleId="Rientrocorpodeltesto2">
    <w:name w:val="Body Text Indent 2"/>
    <w:basedOn w:val="Normale"/>
    <w:rsid w:val="00987980"/>
    <w:pPr>
      <w:ind w:firstLine="1134"/>
    </w:pPr>
    <w:rPr>
      <w:sz w:val="24"/>
    </w:rPr>
  </w:style>
  <w:style w:type="paragraph" w:styleId="Rientrocorpodeltesto">
    <w:name w:val="Body Text Indent"/>
    <w:basedOn w:val="Normale"/>
    <w:link w:val="RientrocorpodeltestoCarattere"/>
    <w:rsid w:val="005F7D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F7D31"/>
  </w:style>
  <w:style w:type="character" w:customStyle="1" w:styleId="Corpodeltesto">
    <w:name w:val="Corpo del testo_"/>
    <w:link w:val="Corpodeltesto1"/>
    <w:rsid w:val="005F7D31"/>
    <w:rPr>
      <w:rFonts w:ascii="Verdana" w:eastAsia="Verdana" w:hAnsi="Verdana" w:cs="Verdana"/>
      <w:spacing w:val="-10"/>
      <w:sz w:val="19"/>
      <w:szCs w:val="19"/>
      <w:shd w:val="clear" w:color="auto" w:fill="FFFFFF"/>
    </w:rPr>
  </w:style>
  <w:style w:type="character" w:customStyle="1" w:styleId="CorpodeltestoGrassettoSpaziatura0pt">
    <w:name w:val="Corpo del testo + Grassetto;Spaziatura 0 pt"/>
    <w:rsid w:val="005F7D31"/>
    <w:rPr>
      <w:rFonts w:ascii="Verdana" w:eastAsia="Verdana" w:hAnsi="Verdana" w:cs="Verdan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it-IT"/>
    </w:rPr>
  </w:style>
  <w:style w:type="character" w:customStyle="1" w:styleId="Corpodeltesto2NoncorsivoSpaziatura0pt">
    <w:name w:val="Corpo del testo (2) + Non corsivo;Spaziatura 0 pt"/>
    <w:rsid w:val="005F7D31"/>
    <w:rPr>
      <w:rFonts w:ascii="Verdana" w:eastAsia="Verdana" w:hAnsi="Verdana" w:cs="Verdana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it-IT"/>
    </w:rPr>
  </w:style>
  <w:style w:type="paragraph" w:customStyle="1" w:styleId="Corpodeltesto1">
    <w:name w:val="Corpo del testo1"/>
    <w:basedOn w:val="Normale"/>
    <w:link w:val="Corpodeltesto"/>
    <w:rsid w:val="005F7D31"/>
    <w:pPr>
      <w:widowControl w:val="0"/>
      <w:shd w:val="clear" w:color="auto" w:fill="FFFFFF"/>
      <w:spacing w:line="241" w:lineRule="exact"/>
      <w:ind w:hanging="360"/>
      <w:jc w:val="center"/>
    </w:pPr>
    <w:rPr>
      <w:rFonts w:ascii="Verdana" w:eastAsia="Verdana" w:hAnsi="Verdana" w:cs="Verdana"/>
      <w:spacing w:val="-10"/>
      <w:sz w:val="19"/>
      <w:szCs w:val="19"/>
    </w:rPr>
  </w:style>
  <w:style w:type="paragraph" w:styleId="Corpotesto">
    <w:name w:val="Body Text"/>
    <w:basedOn w:val="Normale"/>
    <w:link w:val="CorpotestoCarattere"/>
    <w:rsid w:val="0004488A"/>
    <w:pPr>
      <w:spacing w:after="120"/>
    </w:pPr>
    <w:rPr>
      <w:sz w:val="24"/>
      <w:szCs w:val="24"/>
    </w:rPr>
  </w:style>
  <w:style w:type="character" w:customStyle="1" w:styleId="CorpotestoCarattere">
    <w:name w:val="Corpo testo Carattere"/>
    <w:link w:val="Corpotesto"/>
    <w:rsid w:val="0004488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E71615"/>
  </w:style>
  <w:style w:type="paragraph" w:styleId="Paragrafoelenco">
    <w:name w:val="List Paragraph"/>
    <w:basedOn w:val="Normale"/>
    <w:uiPriority w:val="34"/>
    <w:qFormat/>
    <w:rsid w:val="009835E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F08C2-4B9E-40CF-940E-24D121BA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 Lavoro e delle Politiche Sociali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Papa</dc:creator>
  <cp:keywords/>
  <cp:lastModifiedBy>Campanelli Michele</cp:lastModifiedBy>
  <cp:revision>2</cp:revision>
  <cp:lastPrinted>2021-10-05T10:25:00Z</cp:lastPrinted>
  <dcterms:created xsi:type="dcterms:W3CDTF">2021-10-11T09:04:00Z</dcterms:created>
  <dcterms:modified xsi:type="dcterms:W3CDTF">2021-10-11T09:04:00Z</dcterms:modified>
</cp:coreProperties>
</file>